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688A" w14:textId="77777777" w:rsidR="001F6654" w:rsidRPr="00063E0D" w:rsidRDefault="001F6654" w:rsidP="001F6654">
      <w:pPr>
        <w:rPr>
          <w:kern w:val="2"/>
        </w:rPr>
      </w:pPr>
      <w:bookmarkStart w:id="0" w:name="_Toc303331445"/>
      <w:r w:rsidRPr="00063E0D">
        <w:rPr>
          <w:noProof/>
          <w:kern w:val="2"/>
          <w:lang w:val="en-AU" w:eastAsia="en-AU"/>
        </w:rPr>
        <mc:AlternateContent>
          <mc:Choice Requires="wps">
            <w:drawing>
              <wp:anchor distT="0" distB="0" distL="114300" distR="114300" simplePos="0" relativeHeight="251660288" behindDoc="0" locked="0" layoutInCell="1" allowOverlap="1" wp14:anchorId="22DE4F26" wp14:editId="458F368D">
                <wp:simplePos x="0" y="0"/>
                <wp:positionH relativeFrom="column">
                  <wp:posOffset>4687261</wp:posOffset>
                </wp:positionH>
                <wp:positionV relativeFrom="paragraph">
                  <wp:posOffset>190877</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D8E78B9" w14:textId="0303BE00" w:rsidR="0076626C" w:rsidRPr="002D67BF" w:rsidRDefault="007007C2" w:rsidP="001F6654">
                            <w:pPr>
                              <w:spacing w:before="40" w:after="40"/>
                              <w:jc w:val="center"/>
                              <w:rPr>
                                <w:color w:val="FF0000"/>
                                <w:sz w:val="10"/>
                                <w:szCs w:val="10"/>
                                <w:lang w:val="en-AU"/>
                              </w:rPr>
                            </w:pPr>
                            <w:r>
                              <w:rPr>
                                <w:noProof/>
                              </w:rPr>
                              <w:drawing>
                                <wp:inline distT="0" distB="0" distL="0" distR="0" wp14:anchorId="419CA971" wp14:editId="321D2AAC">
                                  <wp:extent cx="742950" cy="742950"/>
                                  <wp:effectExtent l="0" t="0" r="0" b="0"/>
                                  <wp:docPr id="3" name="image1.png" descr="A logo for a primary school&#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logo for a primary school&#10;&#10;Description automatically generated"/>
                                          <pic:cNvPicPr/>
                                        </pic:nvPicPr>
                                        <pic:blipFill>
                                          <a:blip r:embed="rId13">
                                            <a:extLst>
                                              <a:ext uri="{28A0092B-C50C-407E-A947-70E740481C1C}">
                                                <a14:useLocalDpi xmlns:a14="http://schemas.microsoft.com/office/drawing/2010/main" val="0"/>
                                              </a:ext>
                                            </a:extLst>
                                          </a:blip>
                                          <a:srcRect/>
                                          <a:stretch>
                                            <a:fillRect/>
                                          </a:stretch>
                                        </pic:blipFill>
                                        <pic:spPr>
                                          <a:xfrm>
                                            <a:off x="0" y="0"/>
                                            <a:ext cx="742950" cy="742950"/>
                                          </a:xfrm>
                                          <a:prstGeom prst="rect">
                                            <a:avLst/>
                                          </a:prstGeom>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E4F26" id="Rectangle 10"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" filled="f" stroked="f">
                <v:textbox inset="0,0,0,0">
                  <w:txbxContent>
                    <w:p w14:paraId="3D8E78B9" w14:textId="0303BE00" w:rsidR="0076626C" w:rsidRPr="002D67BF" w:rsidRDefault="007007C2" w:rsidP="001F6654">
                      <w:pPr>
                        <w:spacing w:before="40" w:after="40"/>
                        <w:jc w:val="center"/>
                        <w:rPr>
                          <w:color w:val="FF0000"/>
                          <w:sz w:val="10"/>
                          <w:szCs w:val="10"/>
                          <w:lang w:val="en-AU"/>
                        </w:rPr>
                      </w:pPr>
                      <w:r>
                        <w:rPr>
                          <w:noProof/>
                        </w:rPr>
                        <w:drawing>
                          <wp:inline distT="0" distB="0" distL="0" distR="0" wp14:anchorId="419CA971" wp14:editId="321D2AAC">
                            <wp:extent cx="742950" cy="742950"/>
                            <wp:effectExtent l="0" t="0" r="0" b="0"/>
                            <wp:docPr id="3" name="image1.png" descr="A logo for a primary school&#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logo for a primary school&#10;&#10;Description automatically generated"/>
                                    <pic:cNvPicPr/>
                                  </pic:nvPicPr>
                                  <pic:blipFill>
                                    <a:blip r:embed="rId13">
                                      <a:extLst>
                                        <a:ext uri="{28A0092B-C50C-407E-A947-70E740481C1C}">
                                          <a14:useLocalDpi xmlns:a14="http://schemas.microsoft.com/office/drawing/2010/main" val="0"/>
                                        </a:ext>
                                      </a:extLst>
                                    </a:blip>
                                    <a:srcRect/>
                                    <a:stretch>
                                      <a:fillRect/>
                                    </a:stretch>
                                  </pic:blipFill>
                                  <pic:spPr>
                                    <a:xfrm>
                                      <a:off x="0" y="0"/>
                                      <a:ext cx="742950" cy="742950"/>
                                    </a:xfrm>
                                    <a:prstGeom prst="rect">
                                      <a:avLst/>
                                    </a:prstGeom>
                                    <a:ln/>
                                  </pic:spPr>
                                </pic:pic>
                              </a:graphicData>
                            </a:graphic>
                          </wp:inline>
                        </w:drawing>
                      </w:r>
                    </w:p>
                  </w:txbxContent>
                </v:textbox>
              </v:rect>
            </w:pict>
          </mc:Fallback>
        </mc:AlternateContent>
      </w:r>
      <w:r w:rsidRPr="00063E0D">
        <w:rPr>
          <w:noProof/>
          <w:kern w:val="2"/>
          <w:lang w:val="en-AU" w:eastAsia="en-AU"/>
        </w:rPr>
        <w:drawing>
          <wp:inline distT="0" distB="0" distL="0" distR="0" wp14:anchorId="222C9F95" wp14:editId="24F2E13C">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063E0D">
        <w:rPr>
          <w:rStyle w:val="Heading1Char"/>
          <w:noProof/>
          <w:kern w:val="2"/>
          <w:lang w:val="en-AU" w:eastAsia="en-AU"/>
        </w:rPr>
        <mc:AlternateContent>
          <mc:Choice Requires="wps">
            <w:drawing>
              <wp:anchor distT="0" distB="0" distL="114300" distR="114300" simplePos="0" relativeHeight="251659264" behindDoc="0" locked="1" layoutInCell="1" allowOverlap="1" wp14:anchorId="14B786ED" wp14:editId="343F7CBF">
                <wp:simplePos x="0" y="0"/>
                <wp:positionH relativeFrom="margin">
                  <wp:align>left</wp:align>
                </wp:positionH>
                <wp:positionV relativeFrom="page">
                  <wp:posOffset>768350</wp:posOffset>
                </wp:positionV>
                <wp:extent cx="3327400"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A9F7" w14:textId="77777777" w:rsidR="007D58B8" w:rsidRDefault="00DD7606" w:rsidP="002957BE">
                            <w:pPr>
                              <w:pStyle w:val="Heading1"/>
                            </w:pPr>
                            <w:r>
                              <w:t>Child Safety and Wellbeing Record</w:t>
                            </w:r>
                            <w:r w:rsidR="002957BE">
                              <w:t xml:space="preserve">keeping </w:t>
                            </w:r>
                            <w:r w:rsidR="007D58B8">
                              <w:t>Policy</w:t>
                            </w:r>
                          </w:p>
                          <w:p w14:paraId="081853CC" w14:textId="3A50E4C4" w:rsidR="0076626C" w:rsidRPr="007D58B8" w:rsidRDefault="007007C2" w:rsidP="002957BE">
                            <w:pPr>
                              <w:pStyle w:val="Heading1"/>
                              <w:rPr>
                                <w:b w:val="0"/>
                                <w:sz w:val="30"/>
                                <w:szCs w:val="30"/>
                              </w:rPr>
                            </w:pPr>
                            <w:r>
                              <w:rPr>
                                <w:b w:val="0"/>
                                <w:sz w:val="32"/>
                              </w:rPr>
                              <w:t>St Lawrence Primary School</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86ED" id="Rectangle 3" o:spid="_x0000_s1027" style="position:absolute;margin-left:0;margin-top:60.5pt;width:262pt;height:7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" filled="f" stroked="f">
                <v:textbox inset="4mm,3mm,2mm,0">
                  <w:txbxContent>
                    <w:p w14:paraId="7843A9F7" w14:textId="77777777" w:rsidR="007D58B8" w:rsidRDefault="00DD7606" w:rsidP="002957BE">
                      <w:pPr>
                        <w:pStyle w:val="Heading1"/>
                      </w:pPr>
                      <w:r>
                        <w:t>Child Safety and Wellbeing Record</w:t>
                      </w:r>
                      <w:r w:rsidR="002957BE">
                        <w:t xml:space="preserve">keeping </w:t>
                      </w:r>
                      <w:r w:rsidR="007D58B8">
                        <w:t>Policy</w:t>
                      </w:r>
                    </w:p>
                    <w:p w14:paraId="081853CC" w14:textId="3A50E4C4" w:rsidR="0076626C" w:rsidRPr="007D58B8" w:rsidRDefault="007007C2" w:rsidP="002957BE">
                      <w:pPr>
                        <w:pStyle w:val="Heading1"/>
                        <w:rPr>
                          <w:b w:val="0"/>
                          <w:sz w:val="30"/>
                          <w:szCs w:val="30"/>
                        </w:rPr>
                      </w:pPr>
                      <w:r>
                        <w:rPr>
                          <w:b w:val="0"/>
                          <w:sz w:val="32"/>
                        </w:rPr>
                        <w:t>St Lawrence Primary School</w:t>
                      </w:r>
                    </w:p>
                  </w:txbxContent>
                </v:textbox>
                <w10:wrap anchorx="margin" anchory="page"/>
                <w10:anchorlock/>
              </v:rect>
            </w:pict>
          </mc:Fallback>
        </mc:AlternateContent>
      </w:r>
      <w:bookmarkEnd w:id="0"/>
    </w:p>
    <w:p w14:paraId="71F954B6" w14:textId="66A8EA97" w:rsidR="007744AD" w:rsidRPr="007007C2" w:rsidRDefault="007007C2" w:rsidP="001F6654">
      <w:pPr>
        <w:pStyle w:val="BodyCopy"/>
        <w:spacing w:before="240"/>
      </w:pPr>
      <w:r w:rsidRPr="007007C2">
        <w:t>St Lawrence Primary School</w:t>
      </w:r>
      <w:r w:rsidR="001F6654" w:rsidRPr="007007C2">
        <w:t xml:space="preserve"> is a school which operates with the consent of the Catholic Archbishop of Melbourne and is owned, operated and governed by Melbourne Archdiocese Catholic Schools Ltd (MACS)</w:t>
      </w:r>
      <w:r w:rsidR="003B45D8" w:rsidRPr="007007C2">
        <w:t>.</w:t>
      </w:r>
    </w:p>
    <w:p w14:paraId="61354ED5" w14:textId="77777777" w:rsidR="000061E8" w:rsidRPr="007007C2" w:rsidRDefault="000061E8" w:rsidP="005847A0">
      <w:pPr>
        <w:pStyle w:val="Heading2"/>
      </w:pPr>
      <w:r w:rsidRPr="007007C2">
        <w:t>Purpose</w:t>
      </w:r>
    </w:p>
    <w:p w14:paraId="551E2422" w14:textId="23150CFB" w:rsidR="000061E8" w:rsidRPr="007007C2" w:rsidRDefault="00C623B8" w:rsidP="000061E8">
      <w:pPr>
        <w:pStyle w:val="BodyCopy"/>
        <w:rPr>
          <w:lang w:val="en-AU"/>
        </w:rPr>
      </w:pPr>
      <w:r w:rsidRPr="007007C2">
        <w:rPr>
          <w:lang w:val="en-AU"/>
        </w:rPr>
        <w:t xml:space="preserve">The purpose of this </w:t>
      </w:r>
      <w:r w:rsidR="00391DA0" w:rsidRPr="007007C2">
        <w:rPr>
          <w:lang w:val="en-AU"/>
        </w:rPr>
        <w:t xml:space="preserve">policy </w:t>
      </w:r>
      <w:r w:rsidRPr="007007C2">
        <w:rPr>
          <w:lang w:val="en-AU"/>
        </w:rPr>
        <w:t>is to ensure that all</w:t>
      </w:r>
      <w:r w:rsidR="0027409E" w:rsidRPr="007007C2">
        <w:rPr>
          <w:lang w:val="en-AU"/>
        </w:rPr>
        <w:t xml:space="preserve"> </w:t>
      </w:r>
      <w:r w:rsidR="007007C2" w:rsidRPr="007007C2">
        <w:rPr>
          <w:lang w:val="en-AU"/>
        </w:rPr>
        <w:t xml:space="preserve">St Lawrence Primary </w:t>
      </w:r>
      <w:proofErr w:type="gramStart"/>
      <w:r w:rsidR="007007C2" w:rsidRPr="007007C2">
        <w:rPr>
          <w:lang w:val="en-AU"/>
        </w:rPr>
        <w:t>School</w:t>
      </w:r>
      <w:r w:rsidRPr="007007C2">
        <w:rPr>
          <w:lang w:val="en-AU"/>
        </w:rPr>
        <w:t xml:space="preserve">  records</w:t>
      </w:r>
      <w:proofErr w:type="gramEnd"/>
      <w:r w:rsidRPr="007007C2">
        <w:rPr>
          <w:lang w:val="en-AU"/>
        </w:rPr>
        <w:t xml:space="preserve"> relating to </w:t>
      </w:r>
      <w:r w:rsidR="00DD7606" w:rsidRPr="007007C2">
        <w:rPr>
          <w:lang w:val="en-AU"/>
        </w:rPr>
        <w:t>Child Safety and Wellbeing</w:t>
      </w:r>
      <w:r w:rsidRPr="007007C2">
        <w:rPr>
          <w:lang w:val="en-AU"/>
        </w:rPr>
        <w:t xml:space="preserve"> are created, maintained and disposed of in accordance with Public Record Office Victoria Recordkeeping Standards, including minimum retention periods.</w:t>
      </w:r>
    </w:p>
    <w:p w14:paraId="1CA49DCF" w14:textId="012AB8FB" w:rsidR="00C623B8" w:rsidRPr="007007C2" w:rsidRDefault="00C623B8" w:rsidP="000061E8">
      <w:pPr>
        <w:pStyle w:val="BodyCopy"/>
        <w:rPr>
          <w:lang w:val="en-AU"/>
        </w:rPr>
      </w:pPr>
      <w:r w:rsidRPr="007007C2">
        <w:rPr>
          <w:rFonts w:eastAsia="MS Mincho" w:cs="Times New Roman"/>
          <w:color w:val="595959"/>
        </w:rPr>
        <w:t xml:space="preserve">This </w:t>
      </w:r>
      <w:r w:rsidR="00391DA0" w:rsidRPr="007007C2">
        <w:rPr>
          <w:rFonts w:eastAsia="MS Mincho" w:cs="Times New Roman"/>
          <w:color w:val="595959"/>
        </w:rPr>
        <w:t xml:space="preserve">policy </w:t>
      </w:r>
      <w:r w:rsidRPr="007007C2">
        <w:rPr>
          <w:rFonts w:eastAsia="MS Mincho" w:cs="Times New Roman"/>
          <w:color w:val="595959"/>
        </w:rPr>
        <w:t xml:space="preserve">takes into account relevant requirements within the </w:t>
      </w:r>
      <w:r w:rsidR="001B5D43" w:rsidRPr="007007C2">
        <w:rPr>
          <w:rFonts w:eastAsia="MS Mincho" w:cs="Times New Roman"/>
          <w:color w:val="595959"/>
        </w:rPr>
        <w:t>S</w:t>
      </w:r>
      <w:r w:rsidRPr="007007C2">
        <w:rPr>
          <w:rFonts w:eastAsia="MS Mincho" w:cs="Times New Roman"/>
          <w:color w:val="595959"/>
        </w:rPr>
        <w:t>tate of Victoria, including the specific requirements of the Child Safe Standards as set out in Ministerial Order No. 1359</w:t>
      </w:r>
      <w:r w:rsidR="00B1405D" w:rsidRPr="007007C2">
        <w:rPr>
          <w:rFonts w:eastAsia="MS Mincho" w:cs="Times New Roman"/>
          <w:color w:val="595959"/>
        </w:rPr>
        <w:t xml:space="preserve"> and the Public Record Office of Victoria Recordkeeping Standards (to the extent that they apply </w:t>
      </w:r>
      <w:r w:rsidR="0027409E" w:rsidRPr="007007C2">
        <w:rPr>
          <w:rFonts w:eastAsia="MS Mincho" w:cs="Times New Roman"/>
          <w:color w:val="595959"/>
        </w:rPr>
        <w:t xml:space="preserve">to </w:t>
      </w:r>
      <w:r w:rsidR="007007C2" w:rsidRPr="007007C2">
        <w:rPr>
          <w:lang w:val="en-AU"/>
        </w:rPr>
        <w:t>St Lawrence Primary School</w:t>
      </w:r>
      <w:r w:rsidR="0027409E" w:rsidRPr="007007C2">
        <w:rPr>
          <w:lang w:val="en-AU"/>
        </w:rPr>
        <w:t xml:space="preserve"> </w:t>
      </w:r>
    </w:p>
    <w:p w14:paraId="005D15A1" w14:textId="77777777" w:rsidR="000061E8" w:rsidRPr="007007C2" w:rsidRDefault="000061E8" w:rsidP="005847A0">
      <w:pPr>
        <w:pStyle w:val="Heading2"/>
      </w:pPr>
      <w:r w:rsidRPr="007007C2">
        <w:t>Scope</w:t>
      </w:r>
    </w:p>
    <w:p w14:paraId="4D954814" w14:textId="400012EA" w:rsidR="00063EA1" w:rsidRPr="007007C2" w:rsidRDefault="00054952" w:rsidP="00860109">
      <w:pPr>
        <w:pStyle w:val="BodyCopy"/>
        <w:rPr>
          <w:lang w:val="en-AU"/>
        </w:rPr>
      </w:pPr>
      <w:r w:rsidRPr="007007C2">
        <w:rPr>
          <w:lang w:val="en-AU"/>
        </w:rPr>
        <w:t xml:space="preserve">This </w:t>
      </w:r>
      <w:r w:rsidR="00391DA0" w:rsidRPr="007007C2">
        <w:rPr>
          <w:lang w:val="en-AU"/>
        </w:rPr>
        <w:t xml:space="preserve">policy </w:t>
      </w:r>
      <w:r w:rsidRPr="007007C2">
        <w:rPr>
          <w:lang w:val="en-AU"/>
        </w:rPr>
        <w:t xml:space="preserve">applies to all </w:t>
      </w:r>
      <w:r w:rsidR="009144CE" w:rsidRPr="007007C2">
        <w:rPr>
          <w:lang w:val="en-AU"/>
        </w:rPr>
        <w:t xml:space="preserve">MACS </w:t>
      </w:r>
      <w:r w:rsidRPr="007007C2">
        <w:rPr>
          <w:lang w:val="en-AU"/>
        </w:rPr>
        <w:t>school staff, contractors, volunteers</w:t>
      </w:r>
      <w:r w:rsidR="00C623B8" w:rsidRPr="007007C2">
        <w:rPr>
          <w:lang w:val="en-AU"/>
        </w:rPr>
        <w:t xml:space="preserve"> and clergy.</w:t>
      </w:r>
      <w:r w:rsidR="00063EA1" w:rsidRPr="007007C2">
        <w:rPr>
          <w:lang w:val="en-AU"/>
        </w:rPr>
        <w:t xml:space="preserve"> </w:t>
      </w:r>
      <w:r w:rsidR="001B5D43" w:rsidRPr="007007C2">
        <w:rPr>
          <w:lang w:val="en-AU"/>
        </w:rPr>
        <w:t xml:space="preserve"> </w:t>
      </w:r>
      <w:r w:rsidR="00063EA1" w:rsidRPr="007007C2">
        <w:rPr>
          <w:lang w:val="en-AU"/>
        </w:rPr>
        <w:t>It should be read in conjunction with related school policies</w:t>
      </w:r>
      <w:r w:rsidR="00AD3C39" w:rsidRPr="007007C2">
        <w:rPr>
          <w:lang w:val="en-AU"/>
        </w:rPr>
        <w:t xml:space="preserve"> and codes of conduct</w:t>
      </w:r>
      <w:r w:rsidR="00063EA1" w:rsidRPr="007007C2">
        <w:rPr>
          <w:lang w:val="en-AU"/>
        </w:rPr>
        <w:t>, including:</w:t>
      </w:r>
    </w:p>
    <w:p w14:paraId="2CC7F69A" w14:textId="045CC036" w:rsidR="001E044F" w:rsidRPr="007007C2" w:rsidRDefault="001E044F" w:rsidP="00063EA1">
      <w:pPr>
        <w:numPr>
          <w:ilvl w:val="0"/>
          <w:numId w:val="20"/>
        </w:numPr>
        <w:tabs>
          <w:tab w:val="left" w:pos="3000"/>
        </w:tabs>
        <w:spacing w:before="60" w:after="60"/>
        <w:ind w:left="357" w:hanging="357"/>
        <w:rPr>
          <w:rFonts w:ascii="Calibri" w:eastAsia="MS Mincho" w:hAnsi="Calibri" w:cs="Calibri"/>
          <w:color w:val="595959"/>
          <w:sz w:val="21"/>
        </w:rPr>
      </w:pPr>
      <w:r w:rsidRPr="007007C2">
        <w:rPr>
          <w:rFonts w:ascii="Calibri" w:eastAsia="MS Mincho" w:hAnsi="Calibri" w:cs="Calibri"/>
          <w:color w:val="595959"/>
          <w:sz w:val="21"/>
        </w:rPr>
        <w:t>Child Safety Code of Conduct</w:t>
      </w:r>
    </w:p>
    <w:p w14:paraId="75468F83" w14:textId="1E56E047" w:rsidR="001E044F" w:rsidRPr="007007C2" w:rsidRDefault="00DD7606" w:rsidP="00063EA1">
      <w:pPr>
        <w:numPr>
          <w:ilvl w:val="0"/>
          <w:numId w:val="20"/>
        </w:numPr>
        <w:tabs>
          <w:tab w:val="left" w:pos="3000"/>
        </w:tabs>
        <w:spacing w:before="60" w:after="60"/>
        <w:ind w:left="357" w:hanging="357"/>
        <w:rPr>
          <w:rFonts w:ascii="Calibri" w:eastAsia="MS Mincho" w:hAnsi="Calibri" w:cs="Calibri"/>
          <w:color w:val="595959"/>
          <w:sz w:val="21"/>
        </w:rPr>
      </w:pPr>
      <w:r w:rsidRPr="007007C2">
        <w:rPr>
          <w:rFonts w:ascii="Calibri" w:eastAsia="MS Mincho" w:hAnsi="Calibri" w:cs="Calibri"/>
          <w:color w:val="595959"/>
          <w:sz w:val="21"/>
        </w:rPr>
        <w:t>Child Safety and Wellbeing</w:t>
      </w:r>
      <w:r w:rsidR="001E044F" w:rsidRPr="007007C2">
        <w:rPr>
          <w:rFonts w:ascii="Calibri" w:eastAsia="MS Mincho" w:hAnsi="Calibri" w:cs="Calibri"/>
          <w:color w:val="595959"/>
          <w:sz w:val="21"/>
        </w:rPr>
        <w:t xml:space="preserve"> Policy</w:t>
      </w:r>
    </w:p>
    <w:p w14:paraId="1124C1B2" w14:textId="0963281C" w:rsidR="00566636" w:rsidRPr="007007C2" w:rsidRDefault="00566636" w:rsidP="00063EA1">
      <w:pPr>
        <w:numPr>
          <w:ilvl w:val="0"/>
          <w:numId w:val="20"/>
        </w:numPr>
        <w:tabs>
          <w:tab w:val="left" w:pos="3000"/>
        </w:tabs>
        <w:spacing w:before="60" w:after="60"/>
        <w:ind w:left="357" w:hanging="357"/>
        <w:rPr>
          <w:rFonts w:ascii="Calibri" w:eastAsia="MS Mincho" w:hAnsi="Calibri" w:cs="Calibri"/>
          <w:color w:val="595959"/>
          <w:sz w:val="21"/>
        </w:rPr>
      </w:pPr>
      <w:r w:rsidRPr="007007C2">
        <w:rPr>
          <w:rFonts w:ascii="Calibri" w:eastAsia="MS Mincho" w:hAnsi="Calibri" w:cs="Calibri"/>
          <w:color w:val="595959"/>
          <w:sz w:val="21"/>
        </w:rPr>
        <w:t>Complaints Handling Policy</w:t>
      </w:r>
    </w:p>
    <w:p w14:paraId="1CA8CBD4" w14:textId="77777777" w:rsidR="000061E8" w:rsidRPr="002617C8" w:rsidRDefault="000061E8" w:rsidP="005847A0">
      <w:pPr>
        <w:pStyle w:val="Heading2"/>
      </w:pPr>
      <w:r w:rsidRPr="007007C2">
        <w:t>Definitions</w:t>
      </w:r>
    </w:p>
    <w:p w14:paraId="0165C4A5" w14:textId="77777777" w:rsidR="00844FE4" w:rsidRDefault="00844FE4" w:rsidP="00844FE4">
      <w:pPr>
        <w:pStyle w:val="BodyCopy"/>
        <w:spacing w:after="160"/>
        <w:rPr>
          <w:rFonts w:eastAsia="MS Mincho" w:cs="Times New Roman"/>
          <w:b/>
          <w:color w:val="595959"/>
        </w:rPr>
      </w:pPr>
      <w:r>
        <w:rPr>
          <w:rFonts w:eastAsia="MS Mincho" w:cs="Times New Roman"/>
          <w:b/>
          <w:color w:val="595959"/>
        </w:rPr>
        <w:t xml:space="preserve">Child </w:t>
      </w:r>
    </w:p>
    <w:p w14:paraId="38359342" w14:textId="6697C3AE" w:rsidR="00844FE4" w:rsidRDefault="00844FE4" w:rsidP="00844FE4">
      <w:pPr>
        <w:pStyle w:val="BodyCopy"/>
        <w:spacing w:after="160"/>
        <w:rPr>
          <w:rFonts w:eastAsia="MS Mincho" w:cs="Times New Roman"/>
          <w:bCs/>
          <w:color w:val="595959"/>
        </w:rPr>
      </w:pPr>
      <w:r>
        <w:rPr>
          <w:rFonts w:eastAsia="MS Mincho" w:cs="Times New Roman"/>
          <w:color w:val="595959"/>
        </w:rPr>
        <w:t>A</w:t>
      </w:r>
      <w:r w:rsidRPr="00777151">
        <w:rPr>
          <w:rFonts w:eastAsia="MS Mincho" w:cs="Times New Roman"/>
          <w:color w:val="595959"/>
        </w:rPr>
        <w:t xml:space="preserve"> child </w:t>
      </w:r>
      <w:r>
        <w:rPr>
          <w:color w:val="595959"/>
          <w:szCs w:val="21"/>
        </w:rPr>
        <w:t>or young person who is under the age of 18 years</w:t>
      </w:r>
      <w:r>
        <w:rPr>
          <w:rFonts w:eastAsia="MS Mincho" w:cs="Times New Roman"/>
          <w:bCs/>
          <w:color w:val="595959"/>
        </w:rPr>
        <w:t>.</w:t>
      </w:r>
    </w:p>
    <w:p w14:paraId="7A5F0FFC" w14:textId="77777777" w:rsidR="00844FE4" w:rsidRDefault="00844FE4" w:rsidP="00844FE4">
      <w:pPr>
        <w:tabs>
          <w:tab w:val="left" w:pos="3000"/>
        </w:tabs>
        <w:spacing w:before="60" w:after="200"/>
        <w:rPr>
          <w:rFonts w:eastAsia="MS Mincho" w:cs="Times New Roman"/>
          <w:color w:val="595959"/>
          <w:sz w:val="21"/>
        </w:rPr>
      </w:pPr>
      <w:r w:rsidRPr="00777151">
        <w:rPr>
          <w:rFonts w:eastAsia="MS Mincho" w:cs="Times New Roman"/>
          <w:b/>
          <w:color w:val="595959"/>
          <w:sz w:val="21"/>
        </w:rPr>
        <w:t>Child abuse</w:t>
      </w:r>
      <w:r w:rsidRPr="00777151">
        <w:rPr>
          <w:rFonts w:eastAsia="MS Mincho" w:cs="Times New Roman"/>
          <w:color w:val="595959"/>
          <w:sz w:val="21"/>
        </w:rPr>
        <w:t xml:space="preserve"> </w:t>
      </w:r>
    </w:p>
    <w:p w14:paraId="2BF52704" w14:textId="77777777" w:rsidR="00844FE4" w:rsidRPr="00777151" w:rsidRDefault="00844FE4" w:rsidP="00844FE4">
      <w:pPr>
        <w:tabs>
          <w:tab w:val="left" w:pos="3000"/>
        </w:tabs>
        <w:spacing w:before="60" w:after="200"/>
        <w:rPr>
          <w:rFonts w:eastAsia="MS Mincho" w:cs="Times New Roman"/>
          <w:color w:val="595959"/>
          <w:sz w:val="21"/>
        </w:rPr>
      </w:pPr>
      <w:r>
        <w:rPr>
          <w:rFonts w:eastAsia="MS Mincho" w:cs="Times New Roman"/>
          <w:color w:val="595959"/>
          <w:sz w:val="21"/>
        </w:rPr>
        <w:t xml:space="preserve">Child abuse </w:t>
      </w:r>
      <w:r w:rsidRPr="00777151">
        <w:rPr>
          <w:rFonts w:eastAsia="MS Mincho" w:cs="Times New Roman"/>
          <w:color w:val="595959"/>
          <w:sz w:val="21"/>
        </w:rPr>
        <w:t>includes:</w:t>
      </w:r>
    </w:p>
    <w:p w14:paraId="76E690A7" w14:textId="77777777" w:rsidR="00844FE4" w:rsidRPr="00777151" w:rsidRDefault="00844FE4" w:rsidP="00844FE4">
      <w:pPr>
        <w:numPr>
          <w:ilvl w:val="0"/>
          <w:numId w:val="29"/>
        </w:numPr>
        <w:tabs>
          <w:tab w:val="left" w:pos="776"/>
        </w:tabs>
        <w:spacing w:before="22" w:after="0" w:line="268" w:lineRule="exact"/>
        <w:ind w:left="425" w:hanging="425"/>
        <w:rPr>
          <w:rFonts w:eastAsia="MS Mincho" w:cs="Times New Roman"/>
          <w:color w:val="595959"/>
          <w:sz w:val="21"/>
          <w:szCs w:val="21"/>
        </w:rPr>
      </w:pPr>
      <w:r w:rsidRPr="00777151">
        <w:rPr>
          <w:rFonts w:eastAsia="MS Mincho" w:cs="Times New Roman"/>
          <w:color w:val="595959"/>
          <w:sz w:val="21"/>
          <w:szCs w:val="21"/>
        </w:rPr>
        <w:t xml:space="preserve">any act committed against a </w:t>
      </w:r>
      <w:r>
        <w:rPr>
          <w:rFonts w:eastAsia="MS Mincho" w:cs="Times New Roman"/>
          <w:color w:val="595959"/>
          <w:sz w:val="21"/>
          <w:szCs w:val="21"/>
        </w:rPr>
        <w:t>C</w:t>
      </w:r>
      <w:r w:rsidRPr="00777151">
        <w:rPr>
          <w:rFonts w:eastAsia="MS Mincho" w:cs="Times New Roman"/>
          <w:color w:val="595959"/>
          <w:sz w:val="21"/>
          <w:szCs w:val="21"/>
        </w:rPr>
        <w:t>hild</w:t>
      </w:r>
      <w:r w:rsidRPr="00777151">
        <w:rPr>
          <w:rFonts w:eastAsia="MS Mincho" w:cs="Times New Roman"/>
          <w:color w:val="595959"/>
          <w:spacing w:val="-5"/>
          <w:sz w:val="21"/>
          <w:szCs w:val="21"/>
        </w:rPr>
        <w:t xml:space="preserve"> </w:t>
      </w:r>
      <w:r w:rsidRPr="00777151">
        <w:rPr>
          <w:rFonts w:eastAsia="MS Mincho" w:cs="Times New Roman"/>
          <w:color w:val="595959"/>
          <w:sz w:val="21"/>
          <w:szCs w:val="21"/>
        </w:rPr>
        <w:t>involving:</w:t>
      </w:r>
    </w:p>
    <w:p w14:paraId="06484C76" w14:textId="77777777" w:rsidR="00844FE4" w:rsidRPr="00777151" w:rsidRDefault="00844FE4" w:rsidP="00844FE4">
      <w:pPr>
        <w:numPr>
          <w:ilvl w:val="1"/>
          <w:numId w:val="29"/>
        </w:numPr>
        <w:tabs>
          <w:tab w:val="left" w:pos="1476"/>
          <w:tab w:val="left" w:pos="1477"/>
        </w:tabs>
        <w:spacing w:before="0" w:line="268" w:lineRule="exact"/>
        <w:ind w:left="992"/>
        <w:contextualSpacing/>
        <w:rPr>
          <w:rFonts w:eastAsia="MS Mincho" w:cs="Times New Roman"/>
          <w:color w:val="595959"/>
          <w:sz w:val="21"/>
          <w:szCs w:val="21"/>
        </w:rPr>
      </w:pPr>
      <w:r w:rsidRPr="00777151">
        <w:rPr>
          <w:rFonts w:eastAsia="MS Mincho" w:cs="Times New Roman"/>
          <w:color w:val="595959"/>
          <w:sz w:val="21"/>
          <w:szCs w:val="21"/>
        </w:rPr>
        <w:t>a sexual</w:t>
      </w:r>
      <w:r w:rsidRPr="00777151">
        <w:rPr>
          <w:rFonts w:eastAsia="MS Mincho" w:cs="Times New Roman"/>
          <w:color w:val="595959"/>
          <w:spacing w:val="-4"/>
          <w:sz w:val="21"/>
          <w:szCs w:val="21"/>
        </w:rPr>
        <w:t xml:space="preserve"> </w:t>
      </w:r>
      <w:r w:rsidRPr="00777151">
        <w:rPr>
          <w:rFonts w:eastAsia="MS Mincho" w:cs="Times New Roman"/>
          <w:color w:val="595959"/>
          <w:sz w:val="21"/>
          <w:szCs w:val="21"/>
        </w:rPr>
        <w:t>offence</w:t>
      </w:r>
    </w:p>
    <w:p w14:paraId="1EA9ECAA" w14:textId="77777777" w:rsidR="00844FE4" w:rsidRPr="00777151" w:rsidRDefault="00844FE4" w:rsidP="00844FE4">
      <w:pPr>
        <w:numPr>
          <w:ilvl w:val="1"/>
          <w:numId w:val="29"/>
        </w:numPr>
        <w:tabs>
          <w:tab w:val="left" w:pos="1476"/>
          <w:tab w:val="left" w:pos="1477"/>
        </w:tabs>
        <w:spacing w:before="0"/>
        <w:ind w:left="992"/>
        <w:rPr>
          <w:rFonts w:eastAsia="MS Mincho" w:cs="Times New Roman"/>
          <w:color w:val="595959"/>
          <w:sz w:val="21"/>
          <w:szCs w:val="21"/>
        </w:rPr>
      </w:pPr>
      <w:r w:rsidRPr="00777151">
        <w:rPr>
          <w:rFonts w:eastAsia="MS Mincho" w:cs="Times New Roman"/>
          <w:color w:val="595959"/>
          <w:sz w:val="21"/>
          <w:szCs w:val="21"/>
        </w:rPr>
        <w:t xml:space="preserve">an offence under section 49B(2) of the </w:t>
      </w:r>
      <w:r w:rsidRPr="00777151">
        <w:rPr>
          <w:rFonts w:eastAsia="MS Mincho" w:cs="Times New Roman"/>
          <w:i/>
          <w:color w:val="595959"/>
          <w:sz w:val="21"/>
          <w:szCs w:val="21"/>
        </w:rPr>
        <w:t>Crimes Act 1958</w:t>
      </w:r>
      <w:r w:rsidRPr="00777151">
        <w:rPr>
          <w:rFonts w:eastAsia="MS Mincho" w:cs="Times New Roman"/>
          <w:color w:val="595959"/>
          <w:spacing w:val="-10"/>
          <w:sz w:val="21"/>
          <w:szCs w:val="21"/>
        </w:rPr>
        <w:t xml:space="preserve"> </w:t>
      </w:r>
      <w:r w:rsidRPr="00777151">
        <w:rPr>
          <w:rFonts w:eastAsia="MS Mincho" w:cs="Times New Roman"/>
          <w:color w:val="595959"/>
          <w:sz w:val="21"/>
          <w:szCs w:val="21"/>
        </w:rPr>
        <w:t>(grooming)</w:t>
      </w:r>
    </w:p>
    <w:p w14:paraId="77E8E629" w14:textId="77777777" w:rsidR="00844FE4" w:rsidRPr="00777151" w:rsidRDefault="00844FE4" w:rsidP="00844FE4">
      <w:pPr>
        <w:numPr>
          <w:ilvl w:val="0"/>
          <w:numId w:val="29"/>
        </w:numPr>
        <w:tabs>
          <w:tab w:val="left" w:pos="786"/>
        </w:tabs>
        <w:spacing w:after="0"/>
        <w:ind w:left="425" w:hanging="425"/>
        <w:rPr>
          <w:rFonts w:eastAsia="MS Mincho" w:cs="Times New Roman"/>
          <w:color w:val="595959"/>
          <w:sz w:val="21"/>
          <w:szCs w:val="21"/>
        </w:rPr>
      </w:pPr>
      <w:r w:rsidRPr="00777151">
        <w:rPr>
          <w:rFonts w:eastAsia="MS Mincho" w:cs="Times New Roman"/>
          <w:color w:val="595959"/>
          <w:sz w:val="21"/>
          <w:szCs w:val="21"/>
        </w:rPr>
        <w:t xml:space="preserve">the infliction, on a </w:t>
      </w:r>
      <w:r>
        <w:rPr>
          <w:rFonts w:eastAsia="MS Mincho" w:cs="Times New Roman"/>
          <w:color w:val="595959"/>
          <w:sz w:val="21"/>
          <w:szCs w:val="21"/>
        </w:rPr>
        <w:t>C</w:t>
      </w:r>
      <w:r w:rsidRPr="00777151">
        <w:rPr>
          <w:rFonts w:eastAsia="MS Mincho" w:cs="Times New Roman"/>
          <w:color w:val="595959"/>
          <w:sz w:val="21"/>
          <w:szCs w:val="21"/>
        </w:rPr>
        <w:t>hild,</w:t>
      </w:r>
      <w:r w:rsidRPr="00777151">
        <w:rPr>
          <w:rFonts w:eastAsia="MS Mincho" w:cs="Times New Roman"/>
          <w:color w:val="595959"/>
          <w:spacing w:val="-8"/>
          <w:sz w:val="21"/>
          <w:szCs w:val="21"/>
        </w:rPr>
        <w:t xml:space="preserve"> </w:t>
      </w:r>
      <w:r w:rsidRPr="00777151">
        <w:rPr>
          <w:rFonts w:eastAsia="MS Mincho" w:cs="Times New Roman"/>
          <w:color w:val="595959"/>
          <w:sz w:val="21"/>
          <w:szCs w:val="21"/>
        </w:rPr>
        <w:t>of:</w:t>
      </w:r>
    </w:p>
    <w:p w14:paraId="3CD299C6" w14:textId="77777777" w:rsidR="00844FE4" w:rsidRPr="00F40F7D" w:rsidRDefault="00844FE4" w:rsidP="00844FE4">
      <w:pPr>
        <w:numPr>
          <w:ilvl w:val="1"/>
          <w:numId w:val="29"/>
        </w:numPr>
        <w:tabs>
          <w:tab w:val="left" w:pos="1206"/>
        </w:tabs>
        <w:spacing w:before="1"/>
        <w:ind w:left="992"/>
        <w:contextualSpacing/>
        <w:rPr>
          <w:rFonts w:eastAsia="MS Mincho" w:cs="Times New Roman"/>
          <w:color w:val="595959"/>
          <w:sz w:val="21"/>
          <w:szCs w:val="21"/>
        </w:rPr>
      </w:pPr>
      <w:r w:rsidRPr="00F40F7D">
        <w:rPr>
          <w:rFonts w:eastAsia="MS Mincho" w:cs="Times New Roman"/>
          <w:color w:val="595959"/>
          <w:sz w:val="21"/>
          <w:szCs w:val="21"/>
        </w:rPr>
        <w:t>physical</w:t>
      </w:r>
      <w:r w:rsidRPr="00F40F7D">
        <w:rPr>
          <w:rFonts w:eastAsia="MS Mincho" w:cs="Times New Roman"/>
          <w:color w:val="595959"/>
          <w:spacing w:val="-7"/>
          <w:sz w:val="21"/>
          <w:szCs w:val="21"/>
        </w:rPr>
        <w:t xml:space="preserve"> </w:t>
      </w:r>
      <w:r w:rsidRPr="00F40F7D">
        <w:rPr>
          <w:rFonts w:eastAsia="MS Mincho" w:cs="Times New Roman"/>
          <w:color w:val="595959"/>
          <w:sz w:val="21"/>
          <w:szCs w:val="21"/>
        </w:rPr>
        <w:t>violence</w:t>
      </w:r>
    </w:p>
    <w:p w14:paraId="7662038A" w14:textId="77777777" w:rsidR="00844FE4" w:rsidRPr="00F40F7D" w:rsidRDefault="00844FE4" w:rsidP="00844FE4">
      <w:pPr>
        <w:numPr>
          <w:ilvl w:val="1"/>
          <w:numId w:val="29"/>
        </w:numPr>
        <w:tabs>
          <w:tab w:val="left" w:pos="1206"/>
        </w:tabs>
        <w:spacing w:line="267" w:lineRule="exact"/>
        <w:ind w:left="992"/>
        <w:rPr>
          <w:rFonts w:eastAsia="MS Mincho" w:cs="Times New Roman"/>
          <w:color w:val="595959"/>
          <w:sz w:val="21"/>
          <w:szCs w:val="21"/>
        </w:rPr>
      </w:pPr>
      <w:r w:rsidRPr="00F40F7D">
        <w:rPr>
          <w:rFonts w:eastAsia="MS Mincho" w:cs="Times New Roman"/>
          <w:color w:val="595959"/>
          <w:sz w:val="21"/>
          <w:szCs w:val="21"/>
        </w:rPr>
        <w:t>serious emotional or psychological</w:t>
      </w:r>
      <w:r w:rsidRPr="00F40F7D">
        <w:rPr>
          <w:rFonts w:eastAsia="MS Mincho" w:cs="Times New Roman"/>
          <w:color w:val="595959"/>
          <w:spacing w:val="-9"/>
          <w:sz w:val="21"/>
          <w:szCs w:val="21"/>
        </w:rPr>
        <w:t xml:space="preserve"> </w:t>
      </w:r>
      <w:r w:rsidRPr="00F40F7D">
        <w:rPr>
          <w:rFonts w:eastAsia="MS Mincho" w:cs="Times New Roman"/>
          <w:color w:val="595959"/>
          <w:sz w:val="21"/>
          <w:szCs w:val="21"/>
        </w:rPr>
        <w:t>harm</w:t>
      </w:r>
    </w:p>
    <w:p w14:paraId="292EB155" w14:textId="77777777" w:rsidR="00844FE4" w:rsidRDefault="00844FE4" w:rsidP="000F3C03">
      <w:pPr>
        <w:numPr>
          <w:ilvl w:val="0"/>
          <w:numId w:val="29"/>
        </w:numPr>
        <w:tabs>
          <w:tab w:val="left" w:pos="1206"/>
        </w:tabs>
        <w:spacing w:after="160" w:line="267" w:lineRule="exact"/>
        <w:ind w:left="289" w:hanging="289"/>
        <w:rPr>
          <w:rFonts w:eastAsia="MS Mincho" w:cs="Times New Roman"/>
          <w:color w:val="595959"/>
          <w:sz w:val="21"/>
          <w:szCs w:val="21"/>
        </w:rPr>
      </w:pPr>
      <w:r w:rsidRPr="00F40F7D">
        <w:rPr>
          <w:rFonts w:eastAsia="MS Mincho" w:cs="Times New Roman"/>
          <w:color w:val="595959"/>
          <w:sz w:val="21"/>
          <w:szCs w:val="21"/>
        </w:rPr>
        <w:t xml:space="preserve">serious neglect of a </w:t>
      </w:r>
      <w:r>
        <w:rPr>
          <w:rFonts w:eastAsia="MS Mincho" w:cs="Times New Roman"/>
          <w:color w:val="595959"/>
          <w:sz w:val="21"/>
          <w:szCs w:val="21"/>
        </w:rPr>
        <w:t>C</w:t>
      </w:r>
      <w:r w:rsidRPr="00F40F7D">
        <w:rPr>
          <w:rFonts w:eastAsia="MS Mincho" w:cs="Times New Roman"/>
          <w:color w:val="595959"/>
          <w:sz w:val="21"/>
          <w:szCs w:val="21"/>
        </w:rPr>
        <w:t>hild</w:t>
      </w:r>
      <w:r>
        <w:rPr>
          <w:rFonts w:eastAsia="MS Mincho" w:cs="Times New Roman"/>
          <w:color w:val="595959"/>
          <w:sz w:val="21"/>
          <w:szCs w:val="21"/>
        </w:rPr>
        <w:t>.</w:t>
      </w:r>
    </w:p>
    <w:p w14:paraId="7F55C871" w14:textId="77777777" w:rsidR="00844FE4" w:rsidRDefault="00844FE4" w:rsidP="00844FE4">
      <w:pPr>
        <w:pStyle w:val="BodyCopy"/>
        <w:spacing w:after="160"/>
        <w:rPr>
          <w:rFonts w:eastAsia="MS Mincho" w:cs="Times New Roman"/>
          <w:bCs/>
          <w:color w:val="595959"/>
        </w:rPr>
      </w:pPr>
      <w:r>
        <w:rPr>
          <w:rFonts w:eastAsia="MS Mincho" w:cs="Times New Roman"/>
          <w:b/>
          <w:color w:val="595959"/>
        </w:rPr>
        <w:t>Child-connected work</w:t>
      </w:r>
      <w:r w:rsidRPr="00F800BE">
        <w:rPr>
          <w:rFonts w:eastAsia="MS Mincho" w:cs="Times New Roman"/>
          <w:bCs/>
          <w:color w:val="595959"/>
        </w:rPr>
        <w:t xml:space="preserve"> </w:t>
      </w:r>
    </w:p>
    <w:p w14:paraId="18F78A98" w14:textId="77777777" w:rsidR="00844FE4" w:rsidRPr="00F800BE" w:rsidRDefault="00844FE4" w:rsidP="00844FE4">
      <w:pPr>
        <w:pStyle w:val="BodyCopy"/>
        <w:spacing w:after="160"/>
        <w:rPr>
          <w:rFonts w:eastAsia="MS Mincho" w:cs="Times New Roman"/>
          <w:bCs/>
          <w:color w:val="595959"/>
        </w:rPr>
      </w:pPr>
      <w:r>
        <w:rPr>
          <w:rFonts w:eastAsia="MS Mincho" w:cs="Times New Roman"/>
          <w:bCs/>
          <w:color w:val="595959"/>
        </w:rPr>
        <w:t>Work</w:t>
      </w:r>
      <w:r w:rsidRPr="00F800BE">
        <w:rPr>
          <w:rFonts w:eastAsia="MS Mincho" w:cs="Times New Roman"/>
          <w:bCs/>
          <w:color w:val="595959"/>
        </w:rPr>
        <w:t xml:space="preserve"> </w:t>
      </w:r>
      <w:r>
        <w:rPr>
          <w:rFonts w:eastAsia="MS Mincho" w:cs="Times New Roman"/>
          <w:bCs/>
          <w:color w:val="595959"/>
        </w:rPr>
        <w:t>t</w:t>
      </w:r>
      <w:r w:rsidRPr="00F800BE">
        <w:rPr>
          <w:rFonts w:eastAsia="MS Mincho" w:cs="Times New Roman"/>
          <w:bCs/>
          <w:color w:val="595959"/>
        </w:rPr>
        <w:t>hat involves</w:t>
      </w:r>
      <w:r w:rsidRPr="00777151">
        <w:t xml:space="preserve"> direct contact with children that is regular and not incidental to the work</w:t>
      </w:r>
      <w:r>
        <w:t>.</w:t>
      </w:r>
    </w:p>
    <w:p w14:paraId="6B8CA04A" w14:textId="77777777" w:rsidR="00844FE4" w:rsidRDefault="00844FE4" w:rsidP="00844FE4">
      <w:pPr>
        <w:pStyle w:val="BodyCopy"/>
        <w:spacing w:after="160"/>
        <w:rPr>
          <w:rFonts w:eastAsia="MS Mincho" w:cs="Times New Roman"/>
          <w:b/>
          <w:color w:val="595959"/>
        </w:rPr>
      </w:pPr>
    </w:p>
    <w:p w14:paraId="0CEE2422" w14:textId="77777777" w:rsidR="00844FE4" w:rsidRDefault="00844FE4" w:rsidP="00844FE4">
      <w:pPr>
        <w:pStyle w:val="BodyCopy"/>
        <w:spacing w:after="160"/>
        <w:rPr>
          <w:rFonts w:eastAsia="MS Mincho" w:cs="Times New Roman"/>
          <w:color w:val="595959"/>
        </w:rPr>
      </w:pPr>
      <w:r w:rsidRPr="00293876">
        <w:rPr>
          <w:rFonts w:eastAsia="MS Mincho" w:cs="Times New Roman"/>
          <w:b/>
          <w:color w:val="595959"/>
        </w:rPr>
        <w:t xml:space="preserve">Child </w:t>
      </w:r>
      <w:r>
        <w:rPr>
          <w:rFonts w:eastAsia="MS Mincho" w:cs="Times New Roman"/>
          <w:b/>
          <w:color w:val="595959"/>
        </w:rPr>
        <w:t>s</w:t>
      </w:r>
      <w:r w:rsidRPr="00293876">
        <w:rPr>
          <w:rFonts w:eastAsia="MS Mincho" w:cs="Times New Roman"/>
          <w:b/>
          <w:color w:val="595959"/>
        </w:rPr>
        <w:t>afety</w:t>
      </w:r>
      <w:r w:rsidRPr="00293876">
        <w:rPr>
          <w:rFonts w:eastAsia="MS Mincho" w:cs="Times New Roman"/>
          <w:color w:val="595959"/>
        </w:rPr>
        <w:t xml:space="preserve"> </w:t>
      </w:r>
    </w:p>
    <w:p w14:paraId="26ECD989" w14:textId="77777777" w:rsidR="00844FE4" w:rsidRDefault="00844FE4" w:rsidP="00844FE4">
      <w:pPr>
        <w:pStyle w:val="BodyCopy"/>
        <w:spacing w:after="160"/>
        <w:rPr>
          <w:b/>
          <w:bCs/>
          <w:lang w:val="en-AU"/>
        </w:rPr>
      </w:pPr>
      <w:r>
        <w:rPr>
          <w:rFonts w:eastAsia="MS Mincho" w:cs="Times New Roman"/>
          <w:color w:val="595959"/>
        </w:rPr>
        <w:lastRenderedPageBreak/>
        <w:t xml:space="preserve">Encompasses </w:t>
      </w:r>
      <w:r w:rsidRPr="00293876">
        <w:rPr>
          <w:rFonts w:eastAsia="MS Mincho" w:cs="Times New Roman"/>
          <w:color w:val="595959"/>
        </w:rPr>
        <w:t>matters related to protecting all children from child abuse, managing the risk of child abuse, providing support to a child at risk of child abuse, and responding to suspicions, incidents, disclosures or allegations of child abuse (</w:t>
      </w:r>
      <w:r w:rsidRPr="00293876">
        <w:rPr>
          <w:rFonts w:eastAsia="MS Mincho" w:cs="Times New Roman"/>
          <w:color w:val="0000FF"/>
          <w:u w:val="single"/>
        </w:rPr>
        <w:t>Ministerial Order No. 1359).</w:t>
      </w:r>
    </w:p>
    <w:p w14:paraId="6762248C" w14:textId="77777777" w:rsidR="00844FE4" w:rsidRDefault="00844FE4" w:rsidP="00844FE4">
      <w:pPr>
        <w:pStyle w:val="BodyCopy"/>
        <w:spacing w:after="160"/>
        <w:rPr>
          <w:b/>
          <w:bCs/>
          <w:lang w:val="en-AU"/>
        </w:rPr>
      </w:pPr>
      <w:r>
        <w:rPr>
          <w:b/>
          <w:bCs/>
          <w:lang w:val="en-AU"/>
        </w:rPr>
        <w:t xml:space="preserve">Child Safety and Wellbeing Record </w:t>
      </w:r>
    </w:p>
    <w:p w14:paraId="3B210F83" w14:textId="77777777" w:rsidR="00844FE4" w:rsidRDefault="00844FE4" w:rsidP="00844FE4">
      <w:pPr>
        <w:pStyle w:val="BodyCopy"/>
        <w:spacing w:after="160"/>
        <w:rPr>
          <w:lang w:val="en-AU"/>
        </w:rPr>
      </w:pPr>
      <w:r>
        <w:rPr>
          <w:lang w:val="en-AU"/>
        </w:rPr>
        <w:t>Any Record that involves or relates to matters concerning Child safety or which involves or relates to matters involving the safety or wellbeing of a Child, which may include Records relating to:</w:t>
      </w:r>
    </w:p>
    <w:p w14:paraId="7E5CE9B4" w14:textId="77777777" w:rsidR="00844FE4" w:rsidRDefault="00844FE4" w:rsidP="00844FE4">
      <w:pPr>
        <w:pStyle w:val="ListParagraph"/>
        <w:rPr>
          <w:lang w:val="en-AU"/>
        </w:rPr>
      </w:pPr>
      <w:r>
        <w:rPr>
          <w:lang w:val="en-AU"/>
        </w:rPr>
        <w:t>concerns or complaints relating to child safety or the safety or wellbeing of a child</w:t>
      </w:r>
    </w:p>
    <w:p w14:paraId="4D7EABC8" w14:textId="77777777" w:rsidR="00844FE4" w:rsidRDefault="00844FE4" w:rsidP="00844FE4">
      <w:pPr>
        <w:pStyle w:val="ListParagraph"/>
        <w:rPr>
          <w:lang w:val="en-AU"/>
        </w:rPr>
      </w:pPr>
      <w:r>
        <w:rPr>
          <w:lang w:val="en-AU"/>
        </w:rPr>
        <w:t>safety incidents involving a child</w:t>
      </w:r>
    </w:p>
    <w:p w14:paraId="0F90E835" w14:textId="77777777" w:rsidR="00844FE4" w:rsidRDefault="00844FE4" w:rsidP="00844FE4">
      <w:pPr>
        <w:pStyle w:val="ListParagraph"/>
        <w:rPr>
          <w:lang w:val="en-AU"/>
        </w:rPr>
      </w:pPr>
      <w:r>
        <w:rPr>
          <w:lang w:val="en-AU"/>
        </w:rPr>
        <w:t>Mandatory reporting</w:t>
      </w:r>
    </w:p>
    <w:p w14:paraId="4528F6D8" w14:textId="77777777" w:rsidR="00844FE4" w:rsidRDefault="00844FE4" w:rsidP="00844FE4">
      <w:pPr>
        <w:pStyle w:val="ListParagraph"/>
        <w:rPr>
          <w:lang w:val="en-AU"/>
        </w:rPr>
      </w:pPr>
      <w:r>
        <w:rPr>
          <w:lang w:val="en-AU"/>
        </w:rPr>
        <w:t>Reportable allegations</w:t>
      </w:r>
    </w:p>
    <w:p w14:paraId="4F92A225" w14:textId="77777777" w:rsidR="00844FE4" w:rsidRDefault="00844FE4" w:rsidP="00844FE4">
      <w:pPr>
        <w:pStyle w:val="ListParagraph"/>
        <w:rPr>
          <w:lang w:val="en-AU"/>
        </w:rPr>
      </w:pPr>
      <w:r>
        <w:rPr>
          <w:lang w:val="en-AU"/>
        </w:rPr>
        <w:t>Reportable conduct</w:t>
      </w:r>
    </w:p>
    <w:p w14:paraId="476351F0" w14:textId="77777777" w:rsidR="00844FE4" w:rsidRPr="00293876" w:rsidRDefault="00844FE4" w:rsidP="00844FE4">
      <w:pPr>
        <w:pStyle w:val="ListParagraph"/>
        <w:spacing w:after="160"/>
        <w:rPr>
          <w:lang w:val="en-AU"/>
        </w:rPr>
      </w:pPr>
      <w:r>
        <w:rPr>
          <w:lang w:val="en-AU"/>
        </w:rPr>
        <w:t>other matters relating to child safety or the safety or wellbeing of a child.</w:t>
      </w:r>
    </w:p>
    <w:p w14:paraId="484B3EA0" w14:textId="77777777" w:rsidR="00844FE4" w:rsidRDefault="00844FE4" w:rsidP="00844FE4">
      <w:pPr>
        <w:pStyle w:val="BodyCopy"/>
        <w:spacing w:after="160"/>
        <w:rPr>
          <w:rFonts w:eastAsia="MS Mincho" w:cs="Times New Roman"/>
          <w:b/>
          <w:color w:val="595959"/>
        </w:rPr>
      </w:pPr>
      <w:r w:rsidRPr="00777151">
        <w:rPr>
          <w:rFonts w:eastAsia="MS Mincho" w:cs="Times New Roman"/>
          <w:b/>
          <w:color w:val="595959"/>
        </w:rPr>
        <w:t>Mandatory reporting</w:t>
      </w:r>
    </w:p>
    <w:p w14:paraId="09AE632F" w14:textId="77777777" w:rsidR="00844FE4" w:rsidRDefault="00844FE4" w:rsidP="00844FE4">
      <w:pPr>
        <w:pStyle w:val="BodyCopy"/>
        <w:spacing w:after="160"/>
        <w:rPr>
          <w:b/>
          <w:bCs/>
          <w:lang w:val="en-AU"/>
        </w:rPr>
      </w:pPr>
      <w:r>
        <w:rPr>
          <w:rFonts w:eastAsia="MS Mincho" w:cs="Times New Roman"/>
          <w:color w:val="595959"/>
        </w:rPr>
        <w:t>Is</w:t>
      </w:r>
      <w:r>
        <w:rPr>
          <w:rFonts w:eastAsia="MS Mincho" w:cs="Times New Roman"/>
          <w:b/>
          <w:color w:val="595959"/>
        </w:rPr>
        <w:t xml:space="preserve"> </w:t>
      </w:r>
      <w:r>
        <w:rPr>
          <w:rFonts w:eastAsia="MS Mincho" w:cs="Times New Roman"/>
          <w:color w:val="595959"/>
        </w:rPr>
        <w:t>t</w:t>
      </w:r>
      <w:r w:rsidRPr="00777151">
        <w:rPr>
          <w:rFonts w:eastAsia="MS Mincho" w:cs="Times New Roman"/>
          <w:color w:val="595959"/>
        </w:rPr>
        <w:t>he legal requirement under the</w:t>
      </w:r>
      <w:r w:rsidRPr="00777151">
        <w:rPr>
          <w:rFonts w:eastAsia="MS Mincho" w:cs="Times New Roman"/>
          <w:i/>
          <w:color w:val="595959"/>
        </w:rPr>
        <w:t xml:space="preserve"> Children, Youth and Families Act 2005 </w:t>
      </w:r>
      <w:r w:rsidRPr="00777151">
        <w:rPr>
          <w:rFonts w:eastAsia="MS Mincho" w:cs="Times New Roman"/>
          <w:color w:val="595959"/>
        </w:rPr>
        <w:t>(Vic.) to protect children from harm relating to physical and sexual abuse. The Principal, registered teachers and early childhood teachers, school counsellors, religious clergy, medical practitioners and nurses at a school are mandatory reporters under this Act (</w:t>
      </w:r>
      <w:hyperlink r:id="rId15" w:anchor="page%3D8">
        <w:r w:rsidRPr="00777151">
          <w:rPr>
            <w:rFonts w:eastAsia="MS Mincho" w:cs="Times New Roman"/>
            <w:color w:val="0000FF"/>
            <w:u w:val="single"/>
          </w:rPr>
          <w:t>PROTECT: Identifying and responding to all forms of abuse in Victorian schools</w:t>
        </w:r>
      </w:hyperlink>
      <w:r w:rsidRPr="00777151">
        <w:rPr>
          <w:rFonts w:eastAsia="MS Mincho" w:cs="Times New Roman"/>
          <w:color w:val="595959"/>
        </w:rPr>
        <w:t>).</w:t>
      </w:r>
    </w:p>
    <w:p w14:paraId="021FBA80" w14:textId="77777777" w:rsidR="00844FE4" w:rsidRDefault="00844FE4" w:rsidP="00844FE4">
      <w:pPr>
        <w:pStyle w:val="BodyCopy"/>
        <w:rPr>
          <w:b/>
          <w:bCs/>
          <w:lang w:val="en-AU"/>
        </w:rPr>
      </w:pPr>
      <w:r>
        <w:rPr>
          <w:b/>
          <w:bCs/>
          <w:lang w:val="en-AU"/>
        </w:rPr>
        <w:t>MACS school</w:t>
      </w:r>
    </w:p>
    <w:p w14:paraId="16426B5D" w14:textId="77777777" w:rsidR="00844FE4" w:rsidRPr="00187B4A" w:rsidRDefault="00844FE4" w:rsidP="00844FE4">
      <w:pPr>
        <w:rPr>
          <w:rFonts w:cstheme="minorHAnsi"/>
          <w:color w:val="595959"/>
          <w:sz w:val="21"/>
          <w:szCs w:val="21"/>
        </w:rPr>
      </w:pPr>
      <w:r w:rsidRPr="00592F56">
        <w:rPr>
          <w:rFonts w:cstheme="minorHAnsi"/>
          <w:color w:val="595959"/>
          <w:sz w:val="21"/>
          <w:szCs w:val="21"/>
        </w:rPr>
        <w:t>A school which operates with the consent of the Catholic Archbishop of Melbourne and is owned, operated and governed by MACS, directly or through MACSS (as the context requires</w:t>
      </w:r>
      <w:r w:rsidRPr="000F3C03">
        <w:rPr>
          <w:rFonts w:cstheme="minorHAnsi"/>
          <w:color w:val="595959" w:themeColor="text1" w:themeTint="A6"/>
          <w:sz w:val="21"/>
          <w:szCs w:val="21"/>
        </w:rPr>
        <w:t>), where formation and education are based on the principles of Catholic doctrine, and where the teachers are outstanding in true doctrine and uprightness of life.</w:t>
      </w:r>
      <w:r w:rsidRPr="00F86B93">
        <w:rPr>
          <w:rFonts w:cstheme="minorHAnsi"/>
          <w:color w:val="FF0000"/>
          <w:sz w:val="21"/>
          <w:szCs w:val="21"/>
        </w:rPr>
        <w:t xml:space="preserve"> </w:t>
      </w:r>
      <w:r w:rsidRPr="00592F56">
        <w:rPr>
          <w:rFonts w:cstheme="minorHAnsi"/>
          <w:color w:val="595959"/>
          <w:sz w:val="21"/>
          <w:szCs w:val="21"/>
        </w:rPr>
        <w:t>References to schools or MACS schools also includes boarding premises of schools operated by MACS</w:t>
      </w:r>
      <w:r>
        <w:rPr>
          <w:rFonts w:cstheme="minorHAnsi"/>
          <w:color w:val="595959"/>
          <w:sz w:val="21"/>
          <w:szCs w:val="21"/>
        </w:rPr>
        <w:t xml:space="preserve"> and specialist schools operated by Melbourne Archdiocese Catholic Special Schools Ltd (MACSS)</w:t>
      </w:r>
      <w:r w:rsidRPr="00592F56">
        <w:rPr>
          <w:rFonts w:cstheme="minorHAnsi"/>
          <w:color w:val="595959"/>
          <w:sz w:val="21"/>
          <w:szCs w:val="21"/>
        </w:rPr>
        <w:t>.</w:t>
      </w:r>
    </w:p>
    <w:p w14:paraId="0D1D7E5F" w14:textId="77777777" w:rsidR="00844FE4" w:rsidRDefault="00844FE4" w:rsidP="00844FE4">
      <w:pPr>
        <w:pStyle w:val="BodyCopy"/>
        <w:spacing w:after="160"/>
        <w:rPr>
          <w:b/>
          <w:bCs/>
          <w:lang w:val="en-AU"/>
        </w:rPr>
      </w:pPr>
      <w:r>
        <w:rPr>
          <w:b/>
          <w:bCs/>
          <w:lang w:val="en-AU"/>
        </w:rPr>
        <w:t xml:space="preserve">Record </w:t>
      </w:r>
    </w:p>
    <w:p w14:paraId="3F85B3BD" w14:textId="77777777" w:rsidR="00844FE4" w:rsidRDefault="00844FE4" w:rsidP="00844FE4">
      <w:pPr>
        <w:pStyle w:val="BodyCopy"/>
        <w:spacing w:after="160"/>
        <w:rPr>
          <w:lang w:val="en-AU"/>
        </w:rPr>
      </w:pPr>
      <w:r w:rsidRPr="00187B4A">
        <w:rPr>
          <w:bCs/>
          <w:lang w:val="en-AU"/>
        </w:rPr>
        <w:t>This</w:t>
      </w:r>
      <w:r>
        <w:rPr>
          <w:b/>
          <w:bCs/>
          <w:lang w:val="en-AU"/>
        </w:rPr>
        <w:t xml:space="preserve"> </w:t>
      </w:r>
      <w:r>
        <w:rPr>
          <w:lang w:val="en-AU"/>
        </w:rPr>
        <w:t>means all information that the school creates, sends or receives, that provides evidence of decisions, directions and school activities.  Records may be in any format (whether formal or informal), including digital or physical format, and may include documents, email correspondence, financial statements, text messages, meeting notes, audio-visual recordings, photographs, website pages and social media posts.</w:t>
      </w:r>
    </w:p>
    <w:p w14:paraId="074D4077" w14:textId="77777777" w:rsidR="00844FE4" w:rsidRDefault="00844FE4" w:rsidP="00844FE4">
      <w:pPr>
        <w:tabs>
          <w:tab w:val="left" w:pos="3000"/>
        </w:tabs>
        <w:spacing w:before="60" w:after="160"/>
        <w:ind w:right="113"/>
        <w:rPr>
          <w:rFonts w:eastAsia="MS Mincho" w:cs="Times New Roman"/>
          <w:b/>
          <w:color w:val="595959"/>
          <w:sz w:val="21"/>
        </w:rPr>
      </w:pPr>
      <w:r w:rsidRPr="00CD3CCA">
        <w:rPr>
          <w:rFonts w:eastAsia="MS Mincho" w:cs="Times New Roman"/>
          <w:b/>
          <w:color w:val="595959"/>
          <w:sz w:val="21"/>
        </w:rPr>
        <w:t>Reportable allegation</w:t>
      </w:r>
    </w:p>
    <w:p w14:paraId="39AED0CD" w14:textId="77777777" w:rsidR="00844FE4" w:rsidRPr="00CD3CCA" w:rsidRDefault="00844FE4" w:rsidP="00844FE4">
      <w:pPr>
        <w:tabs>
          <w:tab w:val="left" w:pos="3000"/>
        </w:tabs>
        <w:spacing w:before="60" w:after="160"/>
        <w:ind w:right="113"/>
        <w:rPr>
          <w:rFonts w:eastAsia="MS Mincho" w:cs="Times New Roman"/>
          <w:color w:val="595959"/>
          <w:sz w:val="21"/>
        </w:rPr>
      </w:pPr>
      <w:r>
        <w:rPr>
          <w:rFonts w:eastAsia="MS Mincho" w:cs="Times New Roman"/>
          <w:color w:val="595959"/>
          <w:sz w:val="21"/>
        </w:rPr>
        <w:t>A</w:t>
      </w:r>
      <w:r w:rsidRPr="00CD3CCA">
        <w:rPr>
          <w:rFonts w:eastAsia="MS Mincho" w:cs="Times New Roman"/>
          <w:color w:val="595959"/>
          <w:sz w:val="21"/>
        </w:rPr>
        <w:t>ny information that leads a person to form a reasonable belief that an employee has committed either:</w:t>
      </w:r>
    </w:p>
    <w:p w14:paraId="028D0B76" w14:textId="77777777" w:rsidR="00844FE4" w:rsidRPr="00CD3CCA" w:rsidRDefault="00844FE4" w:rsidP="00844FE4">
      <w:pPr>
        <w:numPr>
          <w:ilvl w:val="0"/>
          <w:numId w:val="33"/>
        </w:numPr>
        <w:tabs>
          <w:tab w:val="left" w:pos="3000"/>
        </w:tabs>
        <w:spacing w:before="60"/>
        <w:ind w:left="357" w:right="113" w:hanging="357"/>
        <w:contextualSpacing/>
        <w:rPr>
          <w:rFonts w:eastAsia="MS Mincho" w:cs="Times New Roman"/>
          <w:color w:val="595959"/>
          <w:sz w:val="21"/>
        </w:rPr>
      </w:pPr>
      <w:r w:rsidRPr="00CD3CCA">
        <w:rPr>
          <w:rFonts w:eastAsia="MS Mincho" w:cs="Times New Roman"/>
          <w:color w:val="595959"/>
          <w:sz w:val="21"/>
        </w:rPr>
        <w:t>reportable conduct</w:t>
      </w:r>
    </w:p>
    <w:p w14:paraId="77FD702D" w14:textId="77777777" w:rsidR="00844FE4" w:rsidRPr="00CD3CCA" w:rsidRDefault="00844FE4" w:rsidP="00844FE4">
      <w:pPr>
        <w:numPr>
          <w:ilvl w:val="0"/>
          <w:numId w:val="33"/>
        </w:numPr>
        <w:tabs>
          <w:tab w:val="left" w:pos="3000"/>
        </w:tabs>
        <w:spacing w:before="60"/>
        <w:ind w:left="357" w:right="113" w:hanging="357"/>
        <w:rPr>
          <w:rFonts w:eastAsia="MS Mincho" w:cs="Times New Roman"/>
          <w:color w:val="595959"/>
          <w:sz w:val="21"/>
        </w:rPr>
      </w:pPr>
      <w:r w:rsidRPr="00CD3CCA">
        <w:rPr>
          <w:rFonts w:eastAsia="MS Mincho" w:cs="Times New Roman"/>
          <w:color w:val="595959"/>
          <w:sz w:val="21"/>
        </w:rPr>
        <w:t>misconduct that may involve reportable</w:t>
      </w:r>
      <w:r w:rsidRPr="00CD3CCA">
        <w:rPr>
          <w:rFonts w:eastAsia="MS Mincho" w:cs="Times New Roman"/>
          <w:color w:val="595959"/>
          <w:spacing w:val="-4"/>
          <w:sz w:val="21"/>
        </w:rPr>
        <w:t xml:space="preserve"> </w:t>
      </w:r>
      <w:r w:rsidRPr="00CD3CCA">
        <w:rPr>
          <w:rFonts w:eastAsia="MS Mincho" w:cs="Times New Roman"/>
          <w:color w:val="595959"/>
          <w:sz w:val="21"/>
        </w:rPr>
        <w:t>conduct</w:t>
      </w:r>
    </w:p>
    <w:p w14:paraId="50C56509" w14:textId="77777777" w:rsidR="00844FE4" w:rsidRPr="00CD3CCA" w:rsidRDefault="00844FE4" w:rsidP="00844FE4">
      <w:pPr>
        <w:tabs>
          <w:tab w:val="left" w:pos="3000"/>
        </w:tabs>
        <w:spacing w:before="60" w:after="200"/>
        <w:ind w:right="113"/>
        <w:rPr>
          <w:rFonts w:eastAsia="MS Mincho" w:cs="Times New Roman"/>
          <w:color w:val="595959"/>
          <w:sz w:val="21"/>
        </w:rPr>
      </w:pPr>
      <w:r w:rsidRPr="00CD3CCA">
        <w:rPr>
          <w:rFonts w:eastAsia="MS Mincho" w:cs="Times New Roman"/>
          <w:color w:val="595959"/>
          <w:sz w:val="21"/>
        </w:rPr>
        <w:t xml:space="preserve">whether or not the conduct or misconduct is alleged to have occurred within the course of the person’s </w:t>
      </w:r>
      <w:r w:rsidRPr="000F3C03">
        <w:rPr>
          <w:rFonts w:eastAsia="MS Mincho" w:cs="Times New Roman"/>
          <w:color w:val="595959" w:themeColor="text1" w:themeTint="A6"/>
          <w:sz w:val="21"/>
          <w:szCs w:val="21"/>
        </w:rPr>
        <w:t xml:space="preserve">employment (as defined </w:t>
      </w:r>
      <w:r w:rsidRPr="000F3C03">
        <w:rPr>
          <w:rFonts w:eastAsia="MS Mincho" w:cstheme="majorHAnsi"/>
          <w:color w:val="595959" w:themeColor="text1" w:themeTint="A6"/>
          <w:sz w:val="21"/>
          <w:szCs w:val="21"/>
        </w:rPr>
        <w:t xml:space="preserve">in the </w:t>
      </w:r>
      <w:r w:rsidRPr="000F3C03">
        <w:rPr>
          <w:rStyle w:val="Emphasis"/>
          <w:rFonts w:cstheme="majorHAnsi"/>
          <w:color w:val="595959" w:themeColor="text1" w:themeTint="A6"/>
          <w:sz w:val="21"/>
          <w:szCs w:val="21"/>
        </w:rPr>
        <w:t xml:space="preserve">Child Wellbeing and Safety Act 2005 </w:t>
      </w:r>
      <w:r w:rsidRPr="000F3C03">
        <w:rPr>
          <w:rStyle w:val="Emphasis"/>
          <w:rFonts w:cstheme="majorHAnsi"/>
          <w:i w:val="0"/>
          <w:color w:val="595959" w:themeColor="text1" w:themeTint="A6"/>
          <w:sz w:val="21"/>
          <w:szCs w:val="21"/>
        </w:rPr>
        <w:t>(Vic))</w:t>
      </w:r>
      <w:r w:rsidRPr="000F3C03">
        <w:rPr>
          <w:rFonts w:eastAsia="MS Mincho" w:cstheme="majorHAnsi"/>
          <w:color w:val="595959" w:themeColor="text1" w:themeTint="A6"/>
          <w:sz w:val="21"/>
          <w:szCs w:val="21"/>
        </w:rPr>
        <w:t>.</w:t>
      </w:r>
    </w:p>
    <w:p w14:paraId="3FC1F066" w14:textId="77777777" w:rsidR="00844FE4" w:rsidRDefault="00844FE4" w:rsidP="00844FE4">
      <w:pPr>
        <w:tabs>
          <w:tab w:val="left" w:pos="3000"/>
        </w:tabs>
        <w:spacing w:before="60" w:after="160"/>
        <w:ind w:right="113"/>
        <w:rPr>
          <w:rFonts w:eastAsia="MS Mincho" w:cs="Times New Roman"/>
          <w:color w:val="595959"/>
          <w:sz w:val="21"/>
        </w:rPr>
      </w:pPr>
      <w:r w:rsidRPr="00CD3CCA">
        <w:rPr>
          <w:rFonts w:eastAsia="MS Mincho" w:cs="Times New Roman"/>
          <w:b/>
          <w:color w:val="595959"/>
          <w:sz w:val="21"/>
        </w:rPr>
        <w:t>Reportable conduct</w:t>
      </w:r>
      <w:r w:rsidRPr="00CD3CCA">
        <w:rPr>
          <w:rFonts w:eastAsia="MS Mincho" w:cs="Times New Roman"/>
          <w:color w:val="595959"/>
          <w:sz w:val="21"/>
        </w:rPr>
        <w:t xml:space="preserve"> </w:t>
      </w:r>
    </w:p>
    <w:p w14:paraId="0E3042A3" w14:textId="77777777" w:rsidR="00844FE4" w:rsidRPr="00CD3CCA" w:rsidRDefault="00844FE4" w:rsidP="00844FE4">
      <w:pPr>
        <w:tabs>
          <w:tab w:val="left" w:pos="3000"/>
        </w:tabs>
        <w:spacing w:before="60" w:after="160"/>
        <w:ind w:right="113"/>
        <w:rPr>
          <w:rFonts w:eastAsia="MS Mincho" w:cs="Times New Roman"/>
          <w:color w:val="595959"/>
          <w:sz w:val="21"/>
        </w:rPr>
      </w:pPr>
      <w:r>
        <w:rPr>
          <w:rFonts w:eastAsia="MS Mincho" w:cs="Times New Roman"/>
          <w:color w:val="595959"/>
          <w:sz w:val="21"/>
        </w:rPr>
        <w:t>Reportable conduct, as</w:t>
      </w:r>
      <w:r w:rsidRPr="004D66DC">
        <w:rPr>
          <w:rFonts w:eastAsia="MS Mincho" w:cs="Times New Roman"/>
          <w:color w:val="595959"/>
          <w:sz w:val="21"/>
        </w:rPr>
        <w:t xml:space="preserve"> </w:t>
      </w:r>
      <w:r w:rsidRPr="000F3C03">
        <w:rPr>
          <w:rFonts w:eastAsia="MS Mincho" w:cs="Times New Roman"/>
          <w:color w:val="595959" w:themeColor="text1" w:themeTint="A6"/>
          <w:sz w:val="21"/>
          <w:szCs w:val="21"/>
        </w:rPr>
        <w:t xml:space="preserve">defined </w:t>
      </w:r>
      <w:r w:rsidRPr="000F3C03">
        <w:rPr>
          <w:rFonts w:eastAsia="MS Mincho" w:cstheme="majorHAnsi"/>
          <w:color w:val="595959" w:themeColor="text1" w:themeTint="A6"/>
          <w:sz w:val="21"/>
          <w:szCs w:val="21"/>
        </w:rPr>
        <w:t xml:space="preserve">in the </w:t>
      </w:r>
      <w:r w:rsidRPr="000F3C03">
        <w:rPr>
          <w:rStyle w:val="Emphasis"/>
          <w:rFonts w:cstheme="majorHAnsi"/>
          <w:color w:val="595959" w:themeColor="text1" w:themeTint="A6"/>
          <w:sz w:val="21"/>
          <w:szCs w:val="21"/>
        </w:rPr>
        <w:t xml:space="preserve">Child Wellbeing and Safety Act 2005 </w:t>
      </w:r>
      <w:r w:rsidRPr="000F3C03">
        <w:rPr>
          <w:rStyle w:val="Emphasis"/>
          <w:rFonts w:cstheme="majorHAnsi"/>
          <w:i w:val="0"/>
          <w:color w:val="595959" w:themeColor="text1" w:themeTint="A6"/>
          <w:sz w:val="21"/>
          <w:szCs w:val="21"/>
        </w:rPr>
        <w:t>(Vic)</w:t>
      </w:r>
      <w:r w:rsidRPr="000F3C03">
        <w:rPr>
          <w:rFonts w:eastAsia="MS Mincho" w:cs="Times New Roman"/>
          <w:color w:val="595959" w:themeColor="text1" w:themeTint="A6"/>
          <w:sz w:val="21"/>
        </w:rPr>
        <w:t xml:space="preserve"> </w:t>
      </w:r>
      <w:r w:rsidRPr="00CD3CCA">
        <w:rPr>
          <w:rFonts w:eastAsia="MS Mincho" w:cs="Times New Roman"/>
          <w:color w:val="595959"/>
          <w:sz w:val="21"/>
        </w:rPr>
        <w:t>means:</w:t>
      </w:r>
    </w:p>
    <w:p w14:paraId="6C7928ED" w14:textId="77777777" w:rsidR="00844FE4" w:rsidRPr="00CD3CCA" w:rsidRDefault="00844FE4" w:rsidP="00844FE4">
      <w:pPr>
        <w:numPr>
          <w:ilvl w:val="0"/>
          <w:numId w:val="34"/>
        </w:numPr>
        <w:tabs>
          <w:tab w:val="left" w:pos="3000"/>
        </w:tabs>
        <w:spacing w:before="60"/>
        <w:ind w:left="357" w:right="113" w:hanging="357"/>
        <w:contextualSpacing/>
        <w:rPr>
          <w:rFonts w:eastAsia="MS Mincho" w:cs="Times New Roman"/>
          <w:color w:val="595959"/>
          <w:sz w:val="21"/>
        </w:rPr>
      </w:pPr>
      <w:r w:rsidRPr="00CD3CCA">
        <w:rPr>
          <w:rFonts w:eastAsia="MS Mincho" w:cs="Times New Roman"/>
          <w:color w:val="595959"/>
          <w:sz w:val="21"/>
        </w:rPr>
        <w:t>a sexual offence committed against, with or in the presence of</w:t>
      </w:r>
      <w:r w:rsidRPr="00CD3CCA">
        <w:rPr>
          <w:rFonts w:eastAsia="MS Mincho" w:cs="Times New Roman"/>
          <w:color w:val="595959"/>
          <w:spacing w:val="-23"/>
          <w:sz w:val="21"/>
        </w:rPr>
        <w:t xml:space="preserve"> </w:t>
      </w:r>
      <w:r w:rsidRPr="00CD3CCA">
        <w:rPr>
          <w:rFonts w:eastAsia="MS Mincho" w:cs="Times New Roman"/>
          <w:color w:val="595959"/>
          <w:sz w:val="21"/>
        </w:rPr>
        <w:t>a child, whether or not a criminal proceeding in relation to the offence has been commenced or</w:t>
      </w:r>
      <w:r w:rsidRPr="00CD3CCA">
        <w:rPr>
          <w:rFonts w:eastAsia="MS Mincho" w:cs="Times New Roman"/>
          <w:color w:val="595959"/>
          <w:spacing w:val="-4"/>
          <w:sz w:val="21"/>
        </w:rPr>
        <w:t xml:space="preserve"> </w:t>
      </w:r>
      <w:r w:rsidRPr="00CD3CCA">
        <w:rPr>
          <w:rFonts w:eastAsia="MS Mincho" w:cs="Times New Roman"/>
          <w:color w:val="595959"/>
          <w:sz w:val="21"/>
        </w:rPr>
        <w:t>concluded</w:t>
      </w:r>
    </w:p>
    <w:p w14:paraId="7F23F166" w14:textId="77777777" w:rsidR="00844FE4" w:rsidRPr="00CD3CCA" w:rsidRDefault="00844FE4" w:rsidP="00844FE4">
      <w:pPr>
        <w:numPr>
          <w:ilvl w:val="0"/>
          <w:numId w:val="34"/>
        </w:numPr>
        <w:tabs>
          <w:tab w:val="left" w:pos="3000"/>
        </w:tabs>
        <w:spacing w:before="60"/>
        <w:ind w:left="357" w:right="113" w:hanging="357"/>
        <w:contextualSpacing/>
        <w:rPr>
          <w:rFonts w:eastAsia="MS Mincho" w:cs="Times New Roman"/>
          <w:color w:val="595959"/>
          <w:sz w:val="21"/>
        </w:rPr>
      </w:pPr>
      <w:r w:rsidRPr="00CD3CCA">
        <w:rPr>
          <w:rFonts w:eastAsia="MS Mincho" w:cs="Times New Roman"/>
          <w:color w:val="595959"/>
          <w:sz w:val="21"/>
        </w:rPr>
        <w:t>sexual misconduct committed against, with or in the presence of</w:t>
      </w:r>
      <w:r w:rsidRPr="00CD3CCA">
        <w:rPr>
          <w:rFonts w:eastAsia="MS Mincho" w:cs="Times New Roman"/>
          <w:color w:val="595959"/>
          <w:spacing w:val="-20"/>
          <w:sz w:val="21"/>
        </w:rPr>
        <w:t xml:space="preserve"> </w:t>
      </w:r>
      <w:r w:rsidRPr="00CD3CCA">
        <w:rPr>
          <w:rFonts w:eastAsia="MS Mincho" w:cs="Times New Roman"/>
          <w:color w:val="595959"/>
          <w:sz w:val="21"/>
        </w:rPr>
        <w:t>a child</w:t>
      </w:r>
    </w:p>
    <w:p w14:paraId="20F0C613" w14:textId="77777777" w:rsidR="00844FE4" w:rsidRPr="00CD3CCA" w:rsidRDefault="00844FE4" w:rsidP="00844FE4">
      <w:pPr>
        <w:numPr>
          <w:ilvl w:val="0"/>
          <w:numId w:val="34"/>
        </w:numPr>
        <w:tabs>
          <w:tab w:val="left" w:pos="3000"/>
        </w:tabs>
        <w:spacing w:before="60"/>
        <w:ind w:left="357" w:hanging="357"/>
        <w:contextualSpacing/>
        <w:rPr>
          <w:rFonts w:eastAsia="MS Mincho" w:cs="Times New Roman"/>
          <w:color w:val="595959"/>
          <w:sz w:val="21"/>
        </w:rPr>
      </w:pPr>
      <w:r w:rsidRPr="00CD3CCA">
        <w:rPr>
          <w:rFonts w:eastAsia="MS Mincho" w:cs="Times New Roman"/>
          <w:color w:val="595959"/>
          <w:sz w:val="21"/>
        </w:rPr>
        <w:t>physical violence committed against, with or in the presence of a child</w:t>
      </w:r>
    </w:p>
    <w:p w14:paraId="4FEB8FA8" w14:textId="77777777" w:rsidR="00844FE4" w:rsidRPr="00CD3CCA" w:rsidRDefault="00844FE4" w:rsidP="00844FE4">
      <w:pPr>
        <w:numPr>
          <w:ilvl w:val="0"/>
          <w:numId w:val="34"/>
        </w:numPr>
        <w:tabs>
          <w:tab w:val="left" w:pos="3000"/>
        </w:tabs>
        <w:spacing w:before="60"/>
        <w:ind w:left="357" w:hanging="357"/>
        <w:contextualSpacing/>
        <w:rPr>
          <w:rFonts w:eastAsia="MS Mincho" w:cs="Times New Roman"/>
          <w:color w:val="595959"/>
          <w:sz w:val="21"/>
        </w:rPr>
      </w:pPr>
      <w:r w:rsidRPr="00CD3CCA">
        <w:rPr>
          <w:rFonts w:eastAsia="MS Mincho" w:cs="Times New Roman"/>
          <w:color w:val="595959"/>
          <w:sz w:val="21"/>
        </w:rPr>
        <w:lastRenderedPageBreak/>
        <w:t xml:space="preserve">any </w:t>
      </w:r>
      <w:r w:rsidRPr="000205E2">
        <w:rPr>
          <w:rFonts w:eastAsia="MS Mincho" w:cs="Times New Roman"/>
          <w:color w:val="595959"/>
          <w:sz w:val="21"/>
        </w:rPr>
        <w:t>behaviour that causes</w:t>
      </w:r>
      <w:r w:rsidRPr="00CD3CCA">
        <w:rPr>
          <w:rFonts w:eastAsia="MS Mincho" w:cs="Times New Roman"/>
          <w:color w:val="595959"/>
          <w:sz w:val="21"/>
        </w:rPr>
        <w:t xml:space="preserve"> significant emotional or psychological harm to a</w:t>
      </w:r>
      <w:r w:rsidRPr="00CD3CCA">
        <w:rPr>
          <w:rFonts w:eastAsia="MS Mincho" w:cs="Times New Roman"/>
          <w:color w:val="595959"/>
          <w:spacing w:val="-2"/>
          <w:sz w:val="21"/>
        </w:rPr>
        <w:t xml:space="preserve"> </w:t>
      </w:r>
      <w:r w:rsidRPr="00CD3CCA">
        <w:rPr>
          <w:rFonts w:eastAsia="MS Mincho" w:cs="Times New Roman"/>
          <w:color w:val="595959"/>
          <w:sz w:val="21"/>
        </w:rPr>
        <w:t>child</w:t>
      </w:r>
    </w:p>
    <w:p w14:paraId="1AF3082F" w14:textId="77777777" w:rsidR="00844FE4" w:rsidRDefault="00844FE4" w:rsidP="00844FE4">
      <w:pPr>
        <w:numPr>
          <w:ilvl w:val="0"/>
          <w:numId w:val="34"/>
        </w:numPr>
        <w:tabs>
          <w:tab w:val="left" w:pos="3000"/>
        </w:tabs>
        <w:spacing w:before="60" w:after="160"/>
        <w:ind w:left="357" w:hanging="357"/>
        <w:rPr>
          <w:rFonts w:eastAsia="MS Mincho" w:cs="Times New Roman"/>
          <w:color w:val="595959"/>
          <w:sz w:val="21"/>
        </w:rPr>
      </w:pPr>
      <w:r w:rsidRPr="00CD3CCA">
        <w:rPr>
          <w:rFonts w:eastAsia="MS Mincho" w:cs="Times New Roman"/>
          <w:color w:val="595959"/>
          <w:sz w:val="21"/>
        </w:rPr>
        <w:t>significant neglect of a</w:t>
      </w:r>
      <w:r w:rsidRPr="00CD3CCA">
        <w:rPr>
          <w:rFonts w:eastAsia="MS Mincho" w:cs="Times New Roman"/>
          <w:color w:val="595959"/>
          <w:spacing w:val="-6"/>
          <w:sz w:val="21"/>
        </w:rPr>
        <w:t xml:space="preserve"> </w:t>
      </w:r>
      <w:r w:rsidRPr="00CD3CCA">
        <w:rPr>
          <w:rFonts w:eastAsia="MS Mincho" w:cs="Times New Roman"/>
          <w:color w:val="595959"/>
          <w:sz w:val="21"/>
        </w:rPr>
        <w:t>child.</w:t>
      </w:r>
    </w:p>
    <w:p w14:paraId="788DB8FB" w14:textId="77777777" w:rsidR="00844FE4" w:rsidRDefault="00844FE4" w:rsidP="00844FE4">
      <w:pPr>
        <w:tabs>
          <w:tab w:val="left" w:pos="3000"/>
        </w:tabs>
        <w:spacing w:before="60" w:after="160"/>
        <w:rPr>
          <w:rFonts w:eastAsia="MS Mincho" w:cs="Times New Roman"/>
          <w:color w:val="595959"/>
          <w:sz w:val="21"/>
        </w:rPr>
      </w:pPr>
      <w:r w:rsidRPr="00777151">
        <w:rPr>
          <w:rFonts w:eastAsia="MS Mincho" w:cs="Times New Roman"/>
          <w:b/>
          <w:color w:val="595959"/>
          <w:sz w:val="21"/>
        </w:rPr>
        <w:t>School environment</w:t>
      </w:r>
      <w:r w:rsidRPr="00777151">
        <w:rPr>
          <w:rFonts w:eastAsia="MS Mincho" w:cs="Times New Roman"/>
          <w:color w:val="595959"/>
          <w:sz w:val="21"/>
        </w:rPr>
        <w:t xml:space="preserve"> </w:t>
      </w:r>
    </w:p>
    <w:p w14:paraId="6FFE6114" w14:textId="77777777" w:rsidR="00844FE4" w:rsidRPr="00777151" w:rsidRDefault="00844FE4" w:rsidP="00844FE4">
      <w:pPr>
        <w:tabs>
          <w:tab w:val="left" w:pos="3000"/>
        </w:tabs>
        <w:spacing w:before="60" w:after="160"/>
        <w:rPr>
          <w:rFonts w:eastAsia="MS Mincho" w:cs="Times New Roman"/>
          <w:color w:val="595959"/>
          <w:sz w:val="21"/>
        </w:rPr>
      </w:pPr>
      <w:r>
        <w:rPr>
          <w:rFonts w:eastAsia="MS Mincho" w:cs="Times New Roman"/>
          <w:color w:val="595959"/>
          <w:sz w:val="21"/>
        </w:rPr>
        <w:t>This m</w:t>
      </w:r>
      <w:r w:rsidRPr="00777151">
        <w:rPr>
          <w:rFonts w:eastAsia="MS Mincho" w:cs="Times New Roman"/>
          <w:color w:val="595959"/>
          <w:sz w:val="21"/>
        </w:rPr>
        <w:t xml:space="preserve">eans any </w:t>
      </w:r>
      <w:r>
        <w:rPr>
          <w:rFonts w:eastAsia="MS Mincho" w:cs="Times New Roman"/>
          <w:color w:val="595959"/>
          <w:sz w:val="21"/>
        </w:rPr>
        <w:t xml:space="preserve">of the following </w:t>
      </w:r>
      <w:r w:rsidRPr="00777151">
        <w:rPr>
          <w:rFonts w:eastAsia="MS Mincho" w:cs="Times New Roman"/>
          <w:color w:val="595959"/>
          <w:sz w:val="21"/>
        </w:rPr>
        <w:t>physical</w:t>
      </w:r>
      <w:r>
        <w:rPr>
          <w:rFonts w:eastAsia="MS Mincho" w:cs="Times New Roman"/>
          <w:color w:val="595959"/>
          <w:sz w:val="21"/>
        </w:rPr>
        <w:t>,</w:t>
      </w:r>
      <w:r w:rsidRPr="00777151">
        <w:rPr>
          <w:rFonts w:eastAsia="MS Mincho" w:cs="Times New Roman"/>
          <w:color w:val="595959"/>
          <w:sz w:val="21"/>
        </w:rPr>
        <w:t xml:space="preserve"> </w:t>
      </w:r>
      <w:r>
        <w:rPr>
          <w:rFonts w:eastAsia="MS Mincho" w:cs="Times New Roman"/>
          <w:color w:val="595959"/>
          <w:sz w:val="21"/>
        </w:rPr>
        <w:t xml:space="preserve">online </w:t>
      </w:r>
      <w:r w:rsidRPr="00777151">
        <w:rPr>
          <w:rFonts w:eastAsia="MS Mincho" w:cs="Times New Roman"/>
          <w:color w:val="595959"/>
          <w:sz w:val="21"/>
        </w:rPr>
        <w:t>or virtual place</w:t>
      </w:r>
      <w:r>
        <w:rPr>
          <w:rFonts w:eastAsia="MS Mincho" w:cs="Times New Roman"/>
          <w:color w:val="595959"/>
          <w:sz w:val="21"/>
        </w:rPr>
        <w:t>s</w:t>
      </w:r>
      <w:r w:rsidRPr="00777151">
        <w:rPr>
          <w:rFonts w:eastAsia="MS Mincho" w:cs="Times New Roman"/>
          <w:color w:val="595959"/>
          <w:sz w:val="21"/>
        </w:rPr>
        <w:t xml:space="preserve"> </w:t>
      </w:r>
      <w:r>
        <w:rPr>
          <w:rFonts w:eastAsia="MS Mincho" w:cs="Times New Roman"/>
          <w:color w:val="595959"/>
          <w:sz w:val="21"/>
        </w:rPr>
        <w:t>used during or outside school hours</w:t>
      </w:r>
      <w:r w:rsidRPr="00777151">
        <w:rPr>
          <w:rFonts w:eastAsia="MS Mincho" w:cs="Times New Roman"/>
          <w:color w:val="595959"/>
          <w:sz w:val="21"/>
        </w:rPr>
        <w:t>:</w:t>
      </w:r>
    </w:p>
    <w:p w14:paraId="0CDF2BB0" w14:textId="77777777" w:rsidR="00844FE4" w:rsidRPr="007007C2" w:rsidRDefault="00844FE4" w:rsidP="00844FE4">
      <w:pPr>
        <w:numPr>
          <w:ilvl w:val="0"/>
          <w:numId w:val="31"/>
        </w:numPr>
        <w:tabs>
          <w:tab w:val="left" w:pos="3000"/>
        </w:tabs>
        <w:spacing w:before="60" w:after="60"/>
        <w:ind w:left="357" w:hanging="357"/>
        <w:rPr>
          <w:rFonts w:eastAsia="MS Mincho" w:cs="Times New Roman"/>
          <w:color w:val="595959"/>
          <w:sz w:val="21"/>
        </w:rPr>
      </w:pPr>
      <w:r w:rsidRPr="007007C2">
        <w:rPr>
          <w:rFonts w:eastAsia="MS Mincho" w:cs="Times New Roman"/>
          <w:color w:val="595959"/>
          <w:sz w:val="21"/>
        </w:rPr>
        <w:t>a campus of the school</w:t>
      </w:r>
    </w:p>
    <w:p w14:paraId="689BB64F" w14:textId="7875D6BE" w:rsidR="00844FE4" w:rsidRPr="007007C2" w:rsidRDefault="00844FE4" w:rsidP="00844FE4">
      <w:pPr>
        <w:numPr>
          <w:ilvl w:val="0"/>
          <w:numId w:val="31"/>
        </w:numPr>
        <w:tabs>
          <w:tab w:val="left" w:pos="3000"/>
        </w:tabs>
        <w:spacing w:before="60" w:after="60"/>
        <w:ind w:left="357" w:hanging="357"/>
        <w:rPr>
          <w:rFonts w:eastAsia="MS Mincho" w:cs="Times New Roman"/>
          <w:color w:val="595959"/>
          <w:sz w:val="21"/>
        </w:rPr>
      </w:pPr>
      <w:r w:rsidRPr="007007C2">
        <w:rPr>
          <w:rFonts w:eastAsia="MS Mincho" w:cs="Times New Roman"/>
          <w:color w:val="595959"/>
          <w:sz w:val="21"/>
        </w:rPr>
        <w:t xml:space="preserve">online or virtual school environments made available or </w:t>
      </w:r>
      <w:proofErr w:type="spellStart"/>
      <w:r w:rsidRPr="007007C2">
        <w:rPr>
          <w:rFonts w:eastAsia="MS Mincho" w:cs="Times New Roman"/>
          <w:color w:val="595959"/>
          <w:sz w:val="21"/>
        </w:rPr>
        <w:t>authorised</w:t>
      </w:r>
      <w:proofErr w:type="spellEnd"/>
      <w:r w:rsidRPr="007007C2">
        <w:rPr>
          <w:rFonts w:eastAsia="MS Mincho" w:cs="Times New Roman"/>
          <w:color w:val="595959"/>
          <w:sz w:val="21"/>
        </w:rPr>
        <w:t xml:space="preserve"> by </w:t>
      </w:r>
      <w:r w:rsidR="007007C2" w:rsidRPr="007007C2">
        <w:rPr>
          <w:rFonts w:eastAsia="MS Mincho" w:cs="Times New Roman"/>
          <w:color w:val="595959"/>
          <w:sz w:val="21"/>
        </w:rPr>
        <w:t xml:space="preserve">St Lawrence Primary </w:t>
      </w:r>
      <w:proofErr w:type="gramStart"/>
      <w:r w:rsidR="007007C2" w:rsidRPr="007007C2">
        <w:rPr>
          <w:rFonts w:eastAsia="MS Mincho" w:cs="Times New Roman"/>
          <w:color w:val="595959"/>
          <w:sz w:val="21"/>
        </w:rPr>
        <w:t>School</w:t>
      </w:r>
      <w:r w:rsidR="000F3C03" w:rsidRPr="007007C2">
        <w:rPr>
          <w:rFonts w:eastAsia="MS Mincho" w:cs="Times New Roman"/>
          <w:color w:val="595959"/>
          <w:sz w:val="21"/>
        </w:rPr>
        <w:t xml:space="preserve"> </w:t>
      </w:r>
      <w:r w:rsidRPr="007007C2">
        <w:rPr>
          <w:rFonts w:eastAsia="MS Mincho" w:cs="Times New Roman"/>
          <w:color w:val="595959"/>
          <w:sz w:val="21"/>
        </w:rPr>
        <w:t xml:space="preserve"> for</w:t>
      </w:r>
      <w:proofErr w:type="gramEnd"/>
      <w:r w:rsidRPr="007007C2">
        <w:rPr>
          <w:rFonts w:eastAsia="MS Mincho" w:cs="Times New Roman"/>
          <w:color w:val="595959"/>
          <w:sz w:val="21"/>
        </w:rPr>
        <w:t xml:space="preserve"> use by a child or student (including email, intranet systems, software, applications, collaboration tools and online services)</w:t>
      </w:r>
    </w:p>
    <w:p w14:paraId="38ADD775" w14:textId="77777777" w:rsidR="00844FE4" w:rsidRPr="007007C2" w:rsidRDefault="00844FE4" w:rsidP="00844FE4">
      <w:pPr>
        <w:tabs>
          <w:tab w:val="left" w:pos="3000"/>
        </w:tabs>
        <w:spacing w:before="60" w:after="160"/>
        <w:ind w:left="357"/>
        <w:rPr>
          <w:rFonts w:eastAsia="MS Mincho" w:cs="Times New Roman"/>
          <w:b/>
          <w:color w:val="595959"/>
          <w:sz w:val="21"/>
        </w:rPr>
      </w:pPr>
      <w:r w:rsidRPr="007007C2">
        <w:rPr>
          <w:rFonts w:eastAsia="MS Mincho" w:cs="Times New Roman"/>
          <w:color w:val="595959"/>
          <w:sz w:val="21"/>
        </w:rPr>
        <w:t>other locations provided by the school or through a third-party provider for a child or student to use including, but not limited to, locations used for school camps, approved homestay accommodation, delivery of education and training, sporting events, excursions, competitions and other events) (</w:t>
      </w:r>
      <w:r w:rsidRPr="007007C2">
        <w:rPr>
          <w:rFonts w:eastAsia="MS Mincho" w:cs="Times New Roman"/>
          <w:color w:val="0000FF"/>
          <w:sz w:val="21"/>
          <w:u w:val="single"/>
        </w:rPr>
        <w:t>Ministerial Order No. 1359</w:t>
      </w:r>
      <w:r w:rsidRPr="007007C2">
        <w:rPr>
          <w:rFonts w:eastAsia="MS Mincho" w:cs="Times New Roman"/>
          <w:color w:val="595959"/>
          <w:sz w:val="21"/>
        </w:rPr>
        <w:t>).</w:t>
      </w:r>
    </w:p>
    <w:p w14:paraId="002F666B" w14:textId="77777777" w:rsidR="00844FE4" w:rsidRPr="007007C2" w:rsidRDefault="00844FE4" w:rsidP="00844FE4">
      <w:pPr>
        <w:tabs>
          <w:tab w:val="left" w:pos="3000"/>
        </w:tabs>
        <w:spacing w:before="60" w:after="160"/>
        <w:rPr>
          <w:rFonts w:eastAsia="MS Mincho" w:cs="Times New Roman"/>
          <w:color w:val="595959"/>
          <w:sz w:val="21"/>
        </w:rPr>
      </w:pPr>
      <w:r w:rsidRPr="007007C2">
        <w:rPr>
          <w:rFonts w:eastAsia="MS Mincho" w:cs="Times New Roman"/>
          <w:b/>
          <w:color w:val="595959"/>
          <w:sz w:val="21"/>
        </w:rPr>
        <w:t>School staff</w:t>
      </w:r>
      <w:r w:rsidRPr="007007C2">
        <w:rPr>
          <w:rFonts w:eastAsia="MS Mincho" w:cs="Times New Roman"/>
          <w:color w:val="595959"/>
          <w:sz w:val="21"/>
        </w:rPr>
        <w:t xml:space="preserve"> </w:t>
      </w:r>
    </w:p>
    <w:p w14:paraId="3578D237" w14:textId="64205A94" w:rsidR="00844FE4" w:rsidRPr="007007C2" w:rsidRDefault="00844FE4" w:rsidP="007D58B8">
      <w:pPr>
        <w:tabs>
          <w:tab w:val="left" w:pos="3000"/>
          <w:tab w:val="left" w:pos="5685"/>
        </w:tabs>
        <w:spacing w:before="60" w:after="160"/>
        <w:rPr>
          <w:rFonts w:eastAsia="MS Mincho" w:cs="Times New Roman"/>
          <w:color w:val="595959"/>
          <w:sz w:val="21"/>
        </w:rPr>
      </w:pPr>
      <w:r w:rsidRPr="007007C2">
        <w:rPr>
          <w:rFonts w:eastAsia="MS Mincho" w:cs="Times New Roman"/>
          <w:color w:val="595959"/>
          <w:sz w:val="21"/>
        </w:rPr>
        <w:t>An individual working in a school environment who is:</w:t>
      </w:r>
      <w:r w:rsidR="007D58B8" w:rsidRPr="007007C2">
        <w:rPr>
          <w:rFonts w:eastAsia="MS Mincho" w:cs="Times New Roman"/>
          <w:color w:val="595959"/>
          <w:sz w:val="21"/>
        </w:rPr>
        <w:tab/>
      </w:r>
    </w:p>
    <w:p w14:paraId="77255C6C" w14:textId="77777777" w:rsidR="00844FE4" w:rsidRPr="007007C2" w:rsidRDefault="00844FE4" w:rsidP="00844FE4">
      <w:pPr>
        <w:numPr>
          <w:ilvl w:val="0"/>
          <w:numId w:val="30"/>
        </w:numPr>
        <w:tabs>
          <w:tab w:val="left" w:pos="3000"/>
        </w:tabs>
        <w:spacing w:before="60" w:after="40"/>
        <w:ind w:left="357" w:hanging="357"/>
        <w:rPr>
          <w:rFonts w:eastAsia="MS Mincho" w:cs="Times New Roman"/>
          <w:color w:val="595959"/>
          <w:sz w:val="21"/>
        </w:rPr>
      </w:pPr>
      <w:r w:rsidRPr="007007C2">
        <w:rPr>
          <w:rFonts w:eastAsia="MS Mincho" w:cs="Times New Roman"/>
          <w:color w:val="595959"/>
          <w:sz w:val="21"/>
        </w:rPr>
        <w:t>directly engaged or employed by a school governing authority</w:t>
      </w:r>
    </w:p>
    <w:p w14:paraId="6F579EA8" w14:textId="5B32C556" w:rsidR="00844FE4" w:rsidRPr="007007C2" w:rsidRDefault="00844FE4" w:rsidP="00844FE4">
      <w:pPr>
        <w:numPr>
          <w:ilvl w:val="0"/>
          <w:numId w:val="30"/>
        </w:numPr>
        <w:tabs>
          <w:tab w:val="left" w:pos="3000"/>
        </w:tabs>
        <w:spacing w:before="60" w:after="40"/>
        <w:ind w:left="357" w:hanging="357"/>
        <w:rPr>
          <w:rFonts w:eastAsia="MS Mincho" w:cs="Times New Roman"/>
          <w:color w:val="595959"/>
          <w:sz w:val="21"/>
        </w:rPr>
      </w:pPr>
      <w:r w:rsidRPr="007007C2">
        <w:rPr>
          <w:rFonts w:eastAsia="MS Mincho" w:cs="Times New Roman"/>
          <w:color w:val="595959"/>
          <w:sz w:val="21"/>
        </w:rPr>
        <w:t xml:space="preserve">a contracted service provider engaged by MACS (whether or not a body corporate and whether or not any other person is an intermediary) engaged to perform child-related work for </w:t>
      </w:r>
      <w:r w:rsidR="007007C2" w:rsidRPr="007007C2">
        <w:rPr>
          <w:rFonts w:eastAsia="MS Mincho" w:cs="Times New Roman"/>
          <w:color w:val="595959"/>
          <w:sz w:val="21"/>
        </w:rPr>
        <w:t xml:space="preserve">St Lawrence Primary </w:t>
      </w:r>
      <w:proofErr w:type="gramStart"/>
      <w:r w:rsidR="007007C2" w:rsidRPr="007007C2">
        <w:rPr>
          <w:rFonts w:eastAsia="MS Mincho" w:cs="Times New Roman"/>
          <w:color w:val="595959"/>
          <w:sz w:val="21"/>
        </w:rPr>
        <w:t>School</w:t>
      </w:r>
      <w:r w:rsidRPr="007007C2">
        <w:rPr>
          <w:rFonts w:eastAsia="MS Mincho" w:cs="Times New Roman"/>
          <w:color w:val="595959"/>
          <w:sz w:val="21"/>
        </w:rPr>
        <w:t>;</w:t>
      </w:r>
      <w:proofErr w:type="gramEnd"/>
    </w:p>
    <w:p w14:paraId="0F6E83F4" w14:textId="77777777" w:rsidR="00844FE4" w:rsidRPr="007007C2" w:rsidRDefault="00844FE4" w:rsidP="00844FE4">
      <w:pPr>
        <w:numPr>
          <w:ilvl w:val="0"/>
          <w:numId w:val="30"/>
        </w:numPr>
        <w:tabs>
          <w:tab w:val="left" w:pos="3000"/>
        </w:tabs>
        <w:spacing w:before="60" w:after="200"/>
        <w:ind w:left="357" w:hanging="357"/>
        <w:rPr>
          <w:rFonts w:eastAsia="MS Mincho" w:cs="Times New Roman"/>
          <w:color w:val="595959"/>
          <w:sz w:val="21"/>
        </w:rPr>
      </w:pPr>
      <w:r w:rsidRPr="007007C2">
        <w:rPr>
          <w:rFonts w:eastAsia="MS Mincho" w:cs="Times New Roman"/>
          <w:color w:val="595959"/>
          <w:sz w:val="21"/>
        </w:rPr>
        <w:t>a minister of religion, a religious leader or an employee or officer of a religious body associated with MACS (</w:t>
      </w:r>
      <w:r w:rsidRPr="007007C2">
        <w:rPr>
          <w:rFonts w:eastAsia="MS Mincho" w:cs="Times New Roman"/>
          <w:color w:val="0000FF"/>
          <w:sz w:val="21"/>
          <w:u w:val="single"/>
        </w:rPr>
        <w:t>Ministerial Order No. 1359</w:t>
      </w:r>
      <w:r w:rsidRPr="007007C2">
        <w:rPr>
          <w:rFonts w:eastAsia="MS Mincho" w:cs="Times New Roman"/>
          <w:color w:val="595959"/>
          <w:sz w:val="21"/>
        </w:rPr>
        <w:t>).</w:t>
      </w:r>
    </w:p>
    <w:p w14:paraId="1DC8D0EE" w14:textId="77777777" w:rsidR="00844FE4" w:rsidRPr="007007C2" w:rsidRDefault="00844FE4" w:rsidP="00844FE4">
      <w:pPr>
        <w:pStyle w:val="BodyCopy"/>
        <w:spacing w:after="160"/>
        <w:rPr>
          <w:rFonts w:eastAsia="MS Mincho" w:cs="Times New Roman"/>
          <w:color w:val="595959"/>
        </w:rPr>
      </w:pPr>
      <w:r w:rsidRPr="007007C2">
        <w:rPr>
          <w:rFonts w:eastAsia="MS Mincho" w:cs="Times New Roman"/>
          <w:b/>
          <w:color w:val="595959"/>
        </w:rPr>
        <w:t>Volunteer</w:t>
      </w:r>
      <w:r w:rsidRPr="007007C2">
        <w:rPr>
          <w:rFonts w:eastAsia="MS Mincho" w:cs="Times New Roman"/>
          <w:color w:val="595959"/>
        </w:rPr>
        <w:t xml:space="preserve"> </w:t>
      </w:r>
    </w:p>
    <w:p w14:paraId="12A03AB3" w14:textId="576EE5AB" w:rsidR="000061E8" w:rsidRPr="007007C2" w:rsidRDefault="00844FE4" w:rsidP="00281A4B">
      <w:pPr>
        <w:pStyle w:val="BodyCopy"/>
        <w:spacing w:after="160"/>
        <w:rPr>
          <w:lang w:val="en-AU"/>
        </w:rPr>
      </w:pPr>
      <w:r w:rsidRPr="007007C2">
        <w:rPr>
          <w:rFonts w:eastAsia="MS Mincho" w:cs="Times New Roman"/>
          <w:color w:val="595959"/>
        </w:rPr>
        <w:t xml:space="preserve">A person who performs work without remuneration or reward for </w:t>
      </w:r>
      <w:r w:rsidR="007007C2" w:rsidRPr="007007C2">
        <w:rPr>
          <w:rFonts w:eastAsia="MS Mincho" w:cs="Times New Roman"/>
          <w:color w:val="595959"/>
        </w:rPr>
        <w:t>St Lawrence Primary School</w:t>
      </w:r>
      <w:r w:rsidRPr="007007C2">
        <w:rPr>
          <w:rFonts w:eastAsia="MS Mincho" w:cs="Times New Roman"/>
          <w:color w:val="595959"/>
        </w:rPr>
        <w:t xml:space="preserve"> in the school environment.</w:t>
      </w:r>
      <w:r w:rsidRPr="007007C2">
        <w:rPr>
          <w:b/>
          <w:bCs/>
          <w:lang w:val="en-AU"/>
        </w:rPr>
        <w:t xml:space="preserve"> </w:t>
      </w:r>
    </w:p>
    <w:p w14:paraId="0C12C035" w14:textId="0777D7F4" w:rsidR="000061E8" w:rsidRPr="007007C2" w:rsidRDefault="00391DA0" w:rsidP="005847A0">
      <w:pPr>
        <w:pStyle w:val="Heading2"/>
      </w:pPr>
      <w:r w:rsidRPr="007007C2">
        <w:t>P</w:t>
      </w:r>
      <w:r w:rsidR="00281A4B" w:rsidRPr="007007C2">
        <w:t>rinciples</w:t>
      </w:r>
    </w:p>
    <w:p w14:paraId="7C0D2431" w14:textId="1201A5FA" w:rsidR="00FE6D90" w:rsidRPr="007007C2" w:rsidRDefault="0066636D" w:rsidP="000061E8">
      <w:pPr>
        <w:pStyle w:val="BodyCopy"/>
        <w:rPr>
          <w:lang w:val="en-AU"/>
        </w:rPr>
      </w:pPr>
      <w:r w:rsidRPr="007007C2">
        <w:rPr>
          <w:lang w:val="en-AU"/>
        </w:rPr>
        <w:t xml:space="preserve"> At </w:t>
      </w:r>
      <w:r w:rsidR="007007C2" w:rsidRPr="007007C2">
        <w:rPr>
          <w:rFonts w:eastAsia="MS Mincho" w:cs="Times New Roman"/>
          <w:color w:val="595959"/>
        </w:rPr>
        <w:t>St Lawrence Primary School</w:t>
      </w:r>
      <w:r w:rsidRPr="007007C2">
        <w:rPr>
          <w:rFonts w:eastAsia="MS Mincho" w:cs="Times New Roman"/>
          <w:color w:val="595959"/>
        </w:rPr>
        <w:t xml:space="preserve"> we are</w:t>
      </w:r>
      <w:r w:rsidR="00FE6D90" w:rsidRPr="007007C2">
        <w:rPr>
          <w:lang w:val="en-AU"/>
        </w:rPr>
        <w:t xml:space="preserve"> committed to ensuring that </w:t>
      </w:r>
      <w:r w:rsidRPr="007007C2">
        <w:rPr>
          <w:lang w:val="en-AU"/>
        </w:rPr>
        <w:t>we</w:t>
      </w:r>
      <w:r w:rsidR="00FA79F7" w:rsidRPr="007007C2">
        <w:rPr>
          <w:lang w:val="en-AU"/>
        </w:rPr>
        <w:t xml:space="preserve"> </w:t>
      </w:r>
      <w:r w:rsidR="00FE6D90" w:rsidRPr="007007C2">
        <w:rPr>
          <w:lang w:val="en-AU"/>
        </w:rPr>
        <w:t xml:space="preserve">have good recordkeeping processes in place, particularly </w:t>
      </w:r>
      <w:r w:rsidR="00AC5ECA" w:rsidRPr="007007C2">
        <w:rPr>
          <w:lang w:val="en-AU"/>
        </w:rPr>
        <w:t xml:space="preserve">with respect to </w:t>
      </w:r>
      <w:r w:rsidR="00DD7606" w:rsidRPr="007007C2">
        <w:rPr>
          <w:lang w:val="en-AU"/>
        </w:rPr>
        <w:t>Child Safety and Wellbeing</w:t>
      </w:r>
      <w:r w:rsidR="00AC5ECA" w:rsidRPr="007007C2">
        <w:rPr>
          <w:lang w:val="en-AU"/>
        </w:rPr>
        <w:t xml:space="preserve"> Records</w:t>
      </w:r>
      <w:r w:rsidR="00FE6D90" w:rsidRPr="007007C2">
        <w:rPr>
          <w:lang w:val="en-AU"/>
        </w:rPr>
        <w:t xml:space="preserve">. </w:t>
      </w:r>
      <w:r w:rsidRPr="007007C2">
        <w:rPr>
          <w:lang w:val="en-AU"/>
        </w:rPr>
        <w:t xml:space="preserve"> We recognise</w:t>
      </w:r>
      <w:r w:rsidR="001D09C8" w:rsidRPr="007007C2">
        <w:rPr>
          <w:lang w:val="en-AU"/>
        </w:rPr>
        <w:t xml:space="preserve"> </w:t>
      </w:r>
      <w:r w:rsidR="00FE6D90" w:rsidRPr="007007C2">
        <w:rPr>
          <w:lang w:val="en-AU"/>
        </w:rPr>
        <w:t>that good record</w:t>
      </w:r>
      <w:r w:rsidR="00AC5ECA" w:rsidRPr="007007C2">
        <w:rPr>
          <w:lang w:val="en-AU"/>
        </w:rPr>
        <w:t>keeping</w:t>
      </w:r>
      <w:r w:rsidR="00FE6D90" w:rsidRPr="007007C2">
        <w:rPr>
          <w:lang w:val="en-AU"/>
        </w:rPr>
        <w:t xml:space="preserve"> help</w:t>
      </w:r>
      <w:r w:rsidR="00AC5ECA" w:rsidRPr="007007C2">
        <w:rPr>
          <w:lang w:val="en-AU"/>
        </w:rPr>
        <w:t>s</w:t>
      </w:r>
      <w:r w:rsidR="00FE6D90" w:rsidRPr="007007C2">
        <w:rPr>
          <w:lang w:val="en-AU"/>
        </w:rPr>
        <w:t xml:space="preserve"> to:</w:t>
      </w:r>
    </w:p>
    <w:p w14:paraId="5322A9E1" w14:textId="473A5984" w:rsidR="00FE6D90" w:rsidRPr="007007C2" w:rsidRDefault="00FE6D90" w:rsidP="00FE6D90">
      <w:pPr>
        <w:pStyle w:val="ListParagraph"/>
        <w:numPr>
          <w:ilvl w:val="0"/>
          <w:numId w:val="19"/>
        </w:numPr>
        <w:spacing w:after="120"/>
        <w:rPr>
          <w:b/>
          <w:lang w:val="en-AU"/>
        </w:rPr>
      </w:pPr>
      <w:r w:rsidRPr="007007C2">
        <w:rPr>
          <w:lang w:val="en-AU"/>
        </w:rPr>
        <w:t xml:space="preserve">protect the rights of students, </w:t>
      </w:r>
      <w:r w:rsidR="00AC5ECA" w:rsidRPr="007007C2">
        <w:rPr>
          <w:lang w:val="en-AU"/>
        </w:rPr>
        <w:t xml:space="preserve">school </w:t>
      </w:r>
      <w:r w:rsidRPr="007007C2">
        <w:rPr>
          <w:lang w:val="en-AU"/>
        </w:rPr>
        <w:t>staff, volunteers and the school community</w:t>
      </w:r>
    </w:p>
    <w:p w14:paraId="73DBF53A" w14:textId="24890601" w:rsidR="00FE6D90" w:rsidRPr="009E2B55" w:rsidRDefault="00FE6D90" w:rsidP="00FE6D90">
      <w:pPr>
        <w:pStyle w:val="ListParagraph"/>
        <w:numPr>
          <w:ilvl w:val="0"/>
          <w:numId w:val="19"/>
        </w:numPr>
        <w:spacing w:after="120"/>
        <w:rPr>
          <w:b/>
          <w:lang w:val="en-AU"/>
        </w:rPr>
      </w:pPr>
      <w:r w:rsidRPr="009E2B55">
        <w:rPr>
          <w:lang w:val="en-AU"/>
        </w:rPr>
        <w:t>support collaboration and informed decision-making</w:t>
      </w:r>
    </w:p>
    <w:p w14:paraId="585B9FC4" w14:textId="37B8212A" w:rsidR="00FE6D90" w:rsidRPr="009E2B55" w:rsidRDefault="00FE6D90" w:rsidP="00FE6D90">
      <w:pPr>
        <w:pStyle w:val="ListParagraph"/>
        <w:numPr>
          <w:ilvl w:val="0"/>
          <w:numId w:val="19"/>
        </w:numPr>
        <w:spacing w:after="120"/>
        <w:rPr>
          <w:b/>
          <w:lang w:val="en-AU"/>
        </w:rPr>
      </w:pPr>
      <w:r w:rsidRPr="009E2B55">
        <w:rPr>
          <w:lang w:val="en-AU"/>
        </w:rPr>
        <w:t>ensure transparency and accountability by providing proof of school practices, communications, decisions and actions</w:t>
      </w:r>
    </w:p>
    <w:p w14:paraId="4E0CF90B" w14:textId="2DDD2911" w:rsidR="00FE6D90" w:rsidRPr="009E2B55" w:rsidRDefault="00FE6D90" w:rsidP="00FE6D90">
      <w:pPr>
        <w:pStyle w:val="ListParagraph"/>
        <w:numPr>
          <w:ilvl w:val="0"/>
          <w:numId w:val="19"/>
        </w:numPr>
        <w:spacing w:after="120"/>
        <w:rPr>
          <w:b/>
          <w:lang w:val="en-AU"/>
        </w:rPr>
      </w:pPr>
      <w:r w:rsidRPr="009E2B55">
        <w:rPr>
          <w:lang w:val="en-AU"/>
        </w:rPr>
        <w:t>support continuity and consistency in management and administration</w:t>
      </w:r>
    </w:p>
    <w:p w14:paraId="62BB08D7" w14:textId="187D3EBB" w:rsidR="00FE6D90" w:rsidRPr="009E2B55" w:rsidRDefault="00FE6D90" w:rsidP="00FE6D90">
      <w:pPr>
        <w:pStyle w:val="ListParagraph"/>
        <w:numPr>
          <w:ilvl w:val="0"/>
          <w:numId w:val="19"/>
        </w:numPr>
        <w:spacing w:after="120"/>
        <w:rPr>
          <w:lang w:val="en-AU"/>
        </w:rPr>
      </w:pPr>
      <w:r w:rsidRPr="009E2B55">
        <w:rPr>
          <w:lang w:val="en-AU"/>
        </w:rPr>
        <w:t xml:space="preserve">provide an audit trail to meet </w:t>
      </w:r>
      <w:r>
        <w:rPr>
          <w:lang w:val="en-AU"/>
        </w:rPr>
        <w:t xml:space="preserve">operational </w:t>
      </w:r>
      <w:r w:rsidRPr="009E2B55">
        <w:rPr>
          <w:lang w:val="en-AU"/>
        </w:rPr>
        <w:t>and legal requirements</w:t>
      </w:r>
    </w:p>
    <w:p w14:paraId="3C4F04E2" w14:textId="77777777" w:rsidR="00FE6D90" w:rsidRDefault="00FE6D90" w:rsidP="00FE6D90">
      <w:pPr>
        <w:pStyle w:val="ListParagraph"/>
        <w:numPr>
          <w:ilvl w:val="0"/>
          <w:numId w:val="19"/>
        </w:numPr>
        <w:spacing w:after="120"/>
        <w:rPr>
          <w:lang w:val="en-AU"/>
        </w:rPr>
      </w:pPr>
      <w:r w:rsidRPr="009E2B55">
        <w:rPr>
          <w:lang w:val="en-AU"/>
        </w:rPr>
        <w:t>reduce the risk of being unable to produce evidence of school activities.</w:t>
      </w:r>
    </w:p>
    <w:p w14:paraId="3A300C6D" w14:textId="1F1C208E" w:rsidR="00281A4B" w:rsidRPr="00281A4B" w:rsidRDefault="00281A4B" w:rsidP="00281A4B">
      <w:pPr>
        <w:pStyle w:val="Heading2"/>
      </w:pPr>
      <w:r>
        <w:t>Policy</w:t>
      </w:r>
    </w:p>
    <w:p w14:paraId="52BD4D63" w14:textId="64E815ED" w:rsidR="002957BE" w:rsidRDefault="007007C2" w:rsidP="002957BE">
      <w:pPr>
        <w:pStyle w:val="BodyCopy"/>
        <w:rPr>
          <w:lang w:val="en-AU"/>
        </w:rPr>
      </w:pPr>
      <w:r w:rsidRPr="007007C2">
        <w:rPr>
          <w:rFonts w:eastAsia="MS Mincho" w:cs="Times New Roman"/>
          <w:color w:val="595959"/>
        </w:rPr>
        <w:t>St Lawrence Primary School</w:t>
      </w:r>
      <w:r w:rsidR="002957BE" w:rsidRPr="007007C2">
        <w:rPr>
          <w:rFonts w:eastAsia="MS Mincho" w:cs="Times New Roman"/>
          <w:color w:val="595959"/>
        </w:rPr>
        <w:t xml:space="preserve"> </w:t>
      </w:r>
      <w:r w:rsidR="002957BE" w:rsidRPr="007007C2">
        <w:rPr>
          <w:lang w:val="en-AU"/>
        </w:rPr>
        <w:t>will ensure that:</w:t>
      </w:r>
    </w:p>
    <w:p w14:paraId="434EA5A8" w14:textId="77777777" w:rsidR="002957BE" w:rsidRPr="00A63BD4" w:rsidRDefault="002957BE" w:rsidP="002957BE">
      <w:pPr>
        <w:pStyle w:val="ListParagraph"/>
        <w:numPr>
          <w:ilvl w:val="0"/>
          <w:numId w:val="16"/>
        </w:numPr>
        <w:spacing w:after="120"/>
        <w:rPr>
          <w:lang w:val="en-AU"/>
        </w:rPr>
      </w:pPr>
      <w:r>
        <w:rPr>
          <w:lang w:val="en-AU"/>
        </w:rPr>
        <w:t>F</w:t>
      </w:r>
      <w:r w:rsidRPr="00A63BD4">
        <w:rPr>
          <w:lang w:val="en-AU"/>
        </w:rPr>
        <w:t xml:space="preserve">ull and accurate records of </w:t>
      </w:r>
      <w:r>
        <w:rPr>
          <w:lang w:val="en-AU"/>
        </w:rPr>
        <w:t xml:space="preserve">school activities and </w:t>
      </w:r>
      <w:r w:rsidRPr="00A63BD4">
        <w:rPr>
          <w:lang w:val="en-AU"/>
        </w:rPr>
        <w:t xml:space="preserve">decisions </w:t>
      </w:r>
      <w:r>
        <w:rPr>
          <w:lang w:val="en-AU"/>
        </w:rPr>
        <w:t xml:space="preserve">relating to Child Safety and Wellbeing are </w:t>
      </w:r>
      <w:r w:rsidRPr="00A63BD4">
        <w:rPr>
          <w:lang w:val="en-AU"/>
        </w:rPr>
        <w:t>created</w:t>
      </w:r>
      <w:r>
        <w:rPr>
          <w:lang w:val="en-AU"/>
        </w:rPr>
        <w:t xml:space="preserve"> and kept to meet legislative requirements and community needs</w:t>
      </w:r>
      <w:r w:rsidRPr="00A63BD4">
        <w:rPr>
          <w:lang w:val="en-AU"/>
        </w:rPr>
        <w:t>.</w:t>
      </w:r>
    </w:p>
    <w:p w14:paraId="3B35FDF1" w14:textId="77777777" w:rsidR="002957BE" w:rsidRPr="00A63BD4" w:rsidRDefault="002957BE" w:rsidP="002957BE">
      <w:pPr>
        <w:pStyle w:val="ListParagraph"/>
        <w:numPr>
          <w:ilvl w:val="0"/>
          <w:numId w:val="16"/>
        </w:numPr>
        <w:spacing w:after="120"/>
        <w:rPr>
          <w:lang w:val="en-AU"/>
        </w:rPr>
      </w:pPr>
      <w:r>
        <w:rPr>
          <w:lang w:val="en-AU"/>
        </w:rPr>
        <w:t>Child Safety and Wellbeing Record</w:t>
      </w:r>
      <w:r w:rsidRPr="00A63BD4">
        <w:rPr>
          <w:lang w:val="en-AU"/>
        </w:rPr>
        <w:t xml:space="preserve">s </w:t>
      </w:r>
      <w:r>
        <w:rPr>
          <w:lang w:val="en-AU"/>
        </w:rPr>
        <w:t>are</w:t>
      </w:r>
      <w:r w:rsidRPr="00A63BD4">
        <w:rPr>
          <w:lang w:val="en-AU"/>
        </w:rPr>
        <w:t xml:space="preserve"> </w:t>
      </w:r>
      <w:r>
        <w:rPr>
          <w:lang w:val="en-AU"/>
        </w:rPr>
        <w:t>organised</w:t>
      </w:r>
      <w:r w:rsidRPr="00A63BD4">
        <w:rPr>
          <w:lang w:val="en-AU"/>
        </w:rPr>
        <w:t xml:space="preserve"> so they can be </w:t>
      </w:r>
      <w:r>
        <w:rPr>
          <w:lang w:val="en-AU"/>
        </w:rPr>
        <w:t>readily accessed</w:t>
      </w:r>
      <w:r w:rsidRPr="00A63BD4">
        <w:rPr>
          <w:lang w:val="en-AU"/>
        </w:rPr>
        <w:t xml:space="preserve"> and used for authorised purposes.</w:t>
      </w:r>
    </w:p>
    <w:p w14:paraId="215BCD36" w14:textId="77777777" w:rsidR="002957BE" w:rsidRPr="00A63BD4" w:rsidRDefault="002957BE" w:rsidP="002957BE">
      <w:pPr>
        <w:pStyle w:val="ListParagraph"/>
        <w:numPr>
          <w:ilvl w:val="0"/>
          <w:numId w:val="16"/>
        </w:numPr>
        <w:spacing w:after="120"/>
        <w:rPr>
          <w:lang w:val="en-AU"/>
        </w:rPr>
      </w:pPr>
      <w:r>
        <w:rPr>
          <w:lang w:val="en-AU"/>
        </w:rPr>
        <w:t>Systems and processes are developed to ensure Child Safety and Wellbeing Record</w:t>
      </w:r>
      <w:r w:rsidRPr="00A63BD4">
        <w:rPr>
          <w:lang w:val="en-AU"/>
        </w:rPr>
        <w:t xml:space="preserve">s </w:t>
      </w:r>
      <w:r>
        <w:rPr>
          <w:lang w:val="en-AU"/>
        </w:rPr>
        <w:t>are</w:t>
      </w:r>
      <w:r w:rsidRPr="00A63BD4">
        <w:rPr>
          <w:lang w:val="en-AU"/>
        </w:rPr>
        <w:t xml:space="preserve"> kept secure from unauthorised access, amendment, use, release and disposal.</w:t>
      </w:r>
    </w:p>
    <w:p w14:paraId="59DC4F1B" w14:textId="77777777" w:rsidR="002957BE" w:rsidRPr="000F3C03" w:rsidRDefault="002957BE" w:rsidP="002957BE">
      <w:pPr>
        <w:pStyle w:val="ListParagraph"/>
        <w:numPr>
          <w:ilvl w:val="0"/>
          <w:numId w:val="16"/>
        </w:numPr>
        <w:spacing w:after="120"/>
        <w:rPr>
          <w:lang w:val="en-AU"/>
        </w:rPr>
      </w:pPr>
      <w:r w:rsidRPr="000F3C03">
        <w:rPr>
          <w:lang w:val="en-AU"/>
        </w:rPr>
        <w:t>Child Safety and Wellbeing Records are stored in secure physical locations and systems that will protect them from misuse, damage, deterioration or loss.</w:t>
      </w:r>
    </w:p>
    <w:p w14:paraId="73D3AB60" w14:textId="77777777" w:rsidR="002957BE" w:rsidRPr="000F3C03" w:rsidRDefault="002957BE" w:rsidP="002957BE">
      <w:pPr>
        <w:pStyle w:val="ListParagraph"/>
        <w:numPr>
          <w:ilvl w:val="0"/>
          <w:numId w:val="16"/>
        </w:numPr>
        <w:spacing w:after="120"/>
        <w:rPr>
          <w:lang w:val="en-AU"/>
        </w:rPr>
      </w:pPr>
      <w:r w:rsidRPr="000F3C03">
        <w:rPr>
          <w:lang w:val="en-AU"/>
        </w:rPr>
        <w:lastRenderedPageBreak/>
        <w:t>Child Safety and Wellbeing Records are preserved in a readable and accessible format for their minimum required retention period.</w:t>
      </w:r>
    </w:p>
    <w:p w14:paraId="1A6289A6" w14:textId="77777777" w:rsidR="002957BE" w:rsidRPr="000F3C03" w:rsidRDefault="002957BE" w:rsidP="002957BE">
      <w:pPr>
        <w:pStyle w:val="ListParagraph"/>
        <w:numPr>
          <w:ilvl w:val="0"/>
          <w:numId w:val="17"/>
        </w:numPr>
        <w:spacing w:after="120"/>
        <w:rPr>
          <w:lang w:val="en-AU"/>
        </w:rPr>
      </w:pPr>
      <w:r w:rsidRPr="000F3C03">
        <w:rPr>
          <w:lang w:val="en-AU"/>
        </w:rPr>
        <w:t>School staff and volunteers seek written authorisation</w:t>
      </w:r>
      <w:r w:rsidRPr="000F3C03">
        <w:t xml:space="preserve"> </w:t>
      </w:r>
      <w:r w:rsidRPr="000F3C03">
        <w:rPr>
          <w:lang w:val="en-AU"/>
        </w:rPr>
        <w:t xml:space="preserve">from the Director of Governance and Strategy prior to disposing of Child Safety and Wellbeing Records. </w:t>
      </w:r>
    </w:p>
    <w:p w14:paraId="51475DE0" w14:textId="77777777" w:rsidR="002957BE" w:rsidRPr="000F3C03" w:rsidDel="00AB5D2C" w:rsidRDefault="002957BE" w:rsidP="002957BE">
      <w:pPr>
        <w:pStyle w:val="ListParagraph"/>
        <w:numPr>
          <w:ilvl w:val="0"/>
          <w:numId w:val="17"/>
        </w:numPr>
        <w:spacing w:after="120"/>
        <w:rPr>
          <w:lang w:val="en-AU"/>
        </w:rPr>
      </w:pPr>
      <w:r w:rsidRPr="000F3C03">
        <w:rPr>
          <w:lang w:val="en-AU"/>
        </w:rPr>
        <w:t>School s</w:t>
      </w:r>
      <w:r w:rsidRPr="000F3C03" w:rsidDel="00AB5D2C">
        <w:rPr>
          <w:lang w:val="en-AU"/>
        </w:rPr>
        <w:t xml:space="preserve">taff </w:t>
      </w:r>
      <w:r w:rsidRPr="000F3C03">
        <w:rPr>
          <w:lang w:val="en-AU"/>
        </w:rPr>
        <w:t>and volunteers do</w:t>
      </w:r>
      <w:r w:rsidRPr="000F3C03" w:rsidDel="00AB5D2C">
        <w:rPr>
          <w:lang w:val="en-AU"/>
        </w:rPr>
        <w:t xml:space="preserve"> not dispose of any </w:t>
      </w:r>
      <w:r w:rsidRPr="000F3C03">
        <w:rPr>
          <w:lang w:val="en-AU"/>
        </w:rPr>
        <w:t>Child Safety and Wellbeing R</w:t>
      </w:r>
      <w:r w:rsidRPr="000F3C03" w:rsidDel="00AB5D2C">
        <w:rPr>
          <w:lang w:val="en-AU"/>
        </w:rPr>
        <w:t>ecords that are likely to be required in a legal proceeding.</w:t>
      </w:r>
    </w:p>
    <w:p w14:paraId="39E93989" w14:textId="77777777" w:rsidR="002957BE" w:rsidRPr="000F3C03" w:rsidRDefault="002957BE" w:rsidP="002957BE">
      <w:pPr>
        <w:pStyle w:val="ListParagraph"/>
        <w:numPr>
          <w:ilvl w:val="0"/>
          <w:numId w:val="17"/>
        </w:numPr>
        <w:spacing w:after="120"/>
        <w:rPr>
          <w:lang w:val="en-AU"/>
        </w:rPr>
      </w:pPr>
      <w:r w:rsidRPr="000F3C03">
        <w:rPr>
          <w:lang w:val="en-AU"/>
        </w:rPr>
        <w:t>The method used to dispose of Child Safety and Wellbeing Records is secure and permanent.</w:t>
      </w:r>
    </w:p>
    <w:p w14:paraId="1A427393" w14:textId="4D076475" w:rsidR="002957BE" w:rsidRPr="000F3C03" w:rsidRDefault="002957BE" w:rsidP="000061E8">
      <w:pPr>
        <w:pStyle w:val="ListParagraph"/>
        <w:numPr>
          <w:ilvl w:val="0"/>
          <w:numId w:val="17"/>
        </w:numPr>
        <w:spacing w:after="120"/>
        <w:rPr>
          <w:lang w:val="en-AU"/>
        </w:rPr>
      </w:pPr>
      <w:r w:rsidRPr="000F3C03">
        <w:rPr>
          <w:lang w:val="en-AU"/>
        </w:rPr>
        <w:t>A register of Child Safety and Wellbeing Records disposal is kept.</w:t>
      </w:r>
    </w:p>
    <w:p w14:paraId="6B20188D" w14:textId="2EE3C1C3" w:rsidR="00391DA0" w:rsidRPr="00844FE4" w:rsidRDefault="00391DA0" w:rsidP="000F3C03">
      <w:pPr>
        <w:pStyle w:val="BodyCopy"/>
        <w:rPr>
          <w:lang w:val="en-AU"/>
        </w:rPr>
      </w:pPr>
      <w:r w:rsidRPr="00391DA0">
        <w:rPr>
          <w:b/>
          <w:lang w:val="en-AU"/>
        </w:rPr>
        <w:t>Child Safety and Wellbeing Recordkeeping</w:t>
      </w:r>
      <w:r w:rsidRPr="00391DA0">
        <w:rPr>
          <w:lang w:val="en-AU"/>
        </w:rPr>
        <w:t xml:space="preserve"> </w:t>
      </w:r>
      <w:r w:rsidR="00877398">
        <w:rPr>
          <w:b/>
          <w:lang w:val="en-AU"/>
        </w:rPr>
        <w:t>p</w:t>
      </w:r>
      <w:r w:rsidR="000F3C03" w:rsidRPr="000F3C03">
        <w:rPr>
          <w:b/>
          <w:lang w:val="en-AU"/>
        </w:rPr>
        <w:t>rocedure</w:t>
      </w:r>
      <w:r w:rsidR="000F3C03">
        <w:rPr>
          <w:lang w:val="en-AU"/>
        </w:rPr>
        <w:t>s set</w:t>
      </w:r>
      <w:r w:rsidRPr="00391DA0">
        <w:rPr>
          <w:lang w:val="en-AU"/>
        </w:rPr>
        <w:t xml:space="preserve"> out more detailed</w:t>
      </w:r>
      <w:r w:rsidRPr="00844FE4">
        <w:rPr>
          <w:lang w:val="en-AU"/>
        </w:rPr>
        <w:t xml:space="preserve"> guidance for processes </w:t>
      </w:r>
      <w:r w:rsidRPr="007007C2">
        <w:rPr>
          <w:lang w:val="en-AU"/>
        </w:rPr>
        <w:t xml:space="preserve">that </w:t>
      </w:r>
      <w:r w:rsidR="007007C2" w:rsidRPr="007007C2">
        <w:rPr>
          <w:lang w:val="en-AU"/>
        </w:rPr>
        <w:t>St Lawrence Primary School</w:t>
      </w:r>
      <w:r w:rsidRPr="007007C2">
        <w:rPr>
          <w:lang w:val="en-AU"/>
        </w:rPr>
        <w:t xml:space="preserve"> has in place to ensure that it meets the Public Record Office Victoria</w:t>
      </w:r>
      <w:r w:rsidRPr="00844FE4">
        <w:rPr>
          <w:lang w:val="en-AU"/>
        </w:rPr>
        <w:t xml:space="preserve"> Recordkeeping Standards in relation to the creation, maintenance and disposal of Child Safety and Wellbeing Records.</w:t>
      </w:r>
    </w:p>
    <w:p w14:paraId="6B4CEC1B" w14:textId="77DC6F94" w:rsidR="0076626C" w:rsidRDefault="0076626C" w:rsidP="005847A0">
      <w:pPr>
        <w:pStyle w:val="Heading2"/>
      </w:pPr>
      <w:r>
        <w:t>Relevant legislation</w:t>
      </w:r>
    </w:p>
    <w:p w14:paraId="341CC816" w14:textId="77777777" w:rsidR="0076626C" w:rsidRPr="00777151" w:rsidRDefault="0076626C" w:rsidP="0076626C">
      <w:pPr>
        <w:numPr>
          <w:ilvl w:val="0"/>
          <w:numId w:val="27"/>
        </w:numPr>
        <w:tabs>
          <w:tab w:val="left" w:pos="3000"/>
        </w:tabs>
        <w:spacing w:before="60" w:after="60"/>
        <w:ind w:left="357" w:hanging="357"/>
        <w:rPr>
          <w:rFonts w:eastAsia="MS Mincho" w:cs="Times New Roman"/>
          <w:color w:val="595959"/>
          <w:sz w:val="21"/>
        </w:rPr>
      </w:pPr>
      <w:r w:rsidRPr="00777151">
        <w:rPr>
          <w:rFonts w:eastAsia="MS Mincho" w:cs="Times New Roman"/>
          <w:i/>
          <w:color w:val="595959"/>
          <w:sz w:val="21"/>
        </w:rPr>
        <w:t>Education and Training Reform Act 2006</w:t>
      </w:r>
      <w:r w:rsidRPr="00777151">
        <w:rPr>
          <w:rFonts w:eastAsia="MS Mincho" w:cs="Times New Roman"/>
          <w:color w:val="595959"/>
          <w:sz w:val="21"/>
        </w:rPr>
        <w:t xml:space="preserve"> (Vic.)</w:t>
      </w:r>
    </w:p>
    <w:p w14:paraId="28840ED8" w14:textId="6AD59429" w:rsidR="0076626C" w:rsidRPr="00777151" w:rsidRDefault="0076626C" w:rsidP="0076626C">
      <w:pPr>
        <w:numPr>
          <w:ilvl w:val="0"/>
          <w:numId w:val="27"/>
        </w:numPr>
        <w:tabs>
          <w:tab w:val="left" w:pos="3000"/>
        </w:tabs>
        <w:spacing w:before="60" w:after="60"/>
        <w:ind w:left="357" w:hanging="357"/>
        <w:rPr>
          <w:rFonts w:eastAsia="MS Mincho" w:cs="Times New Roman"/>
          <w:color w:val="595959"/>
          <w:sz w:val="21"/>
        </w:rPr>
      </w:pPr>
      <w:r>
        <w:rPr>
          <w:rFonts w:eastAsia="MS Mincho" w:cs="Times New Roman"/>
          <w:i/>
          <w:color w:val="595959"/>
          <w:sz w:val="21"/>
        </w:rPr>
        <w:t xml:space="preserve">Public Records Act 1973 </w:t>
      </w:r>
      <w:r w:rsidRPr="006E74F0">
        <w:rPr>
          <w:rFonts w:eastAsia="MS Mincho" w:cs="Times New Roman"/>
          <w:iCs/>
          <w:color w:val="595959"/>
          <w:sz w:val="21"/>
        </w:rPr>
        <w:t>(</w:t>
      </w:r>
      <w:r w:rsidRPr="00CF6C36">
        <w:rPr>
          <w:rFonts w:eastAsia="MS Mincho" w:cs="Times New Roman"/>
          <w:iCs/>
          <w:color w:val="595959"/>
          <w:sz w:val="21"/>
        </w:rPr>
        <w:t>Vic)</w:t>
      </w:r>
    </w:p>
    <w:p w14:paraId="06D7ED3F" w14:textId="0B39E1D7" w:rsidR="000061E8" w:rsidRPr="005847A0" w:rsidRDefault="000061E8" w:rsidP="005847A0">
      <w:pPr>
        <w:pStyle w:val="Heading2"/>
      </w:pPr>
      <w:r w:rsidRPr="005847A0">
        <w:t>Related Policies</w:t>
      </w:r>
    </w:p>
    <w:p w14:paraId="47CE1832" w14:textId="63E96CF3" w:rsidR="00AA66BD" w:rsidRPr="00BB7362" w:rsidRDefault="00AA66BD" w:rsidP="00AA66BD">
      <w:pPr>
        <w:numPr>
          <w:ilvl w:val="0"/>
          <w:numId w:val="28"/>
        </w:numPr>
        <w:tabs>
          <w:tab w:val="left" w:pos="3000"/>
        </w:tabs>
        <w:spacing w:before="60" w:after="60"/>
        <w:ind w:left="357" w:hanging="357"/>
        <w:rPr>
          <w:rFonts w:eastAsia="MS Mincho" w:cs="Times New Roman"/>
          <w:color w:val="595959"/>
          <w:sz w:val="21"/>
        </w:rPr>
      </w:pPr>
      <w:r w:rsidRPr="00777151">
        <w:rPr>
          <w:rFonts w:eastAsia="MS Mincho" w:cs="Times New Roman"/>
          <w:color w:val="595959"/>
          <w:sz w:val="21"/>
        </w:rPr>
        <w:t xml:space="preserve">Child Safety Code of Conduct </w:t>
      </w:r>
      <w:r w:rsidR="007007C2" w:rsidRPr="007007C2">
        <w:rPr>
          <w:rFonts w:eastAsia="MS Mincho" w:cs="Times New Roman"/>
          <w:iCs/>
          <w:color w:val="595959"/>
          <w:sz w:val="21"/>
        </w:rPr>
        <w:t>(on school website)</w:t>
      </w:r>
    </w:p>
    <w:p w14:paraId="68204CB6" w14:textId="593E9258" w:rsidR="00BB7362" w:rsidRDefault="00DD7606" w:rsidP="00BB7362">
      <w:pPr>
        <w:numPr>
          <w:ilvl w:val="0"/>
          <w:numId w:val="28"/>
        </w:numPr>
        <w:tabs>
          <w:tab w:val="left" w:pos="3000"/>
        </w:tabs>
        <w:spacing w:before="60" w:after="60"/>
        <w:ind w:left="357" w:hanging="357"/>
        <w:rPr>
          <w:rFonts w:eastAsia="MS Mincho" w:cs="Times New Roman"/>
          <w:color w:val="595959"/>
          <w:sz w:val="21"/>
        </w:rPr>
      </w:pPr>
      <w:r>
        <w:rPr>
          <w:rFonts w:eastAsia="MS Mincho" w:cs="Times New Roman"/>
          <w:color w:val="595959"/>
          <w:sz w:val="21"/>
        </w:rPr>
        <w:t>Child Safety and Wellbeing</w:t>
      </w:r>
      <w:r w:rsidR="00BB7362">
        <w:rPr>
          <w:rFonts w:eastAsia="MS Mincho" w:cs="Times New Roman"/>
          <w:color w:val="595959"/>
          <w:sz w:val="21"/>
        </w:rPr>
        <w:t xml:space="preserve"> </w:t>
      </w:r>
      <w:proofErr w:type="gramStart"/>
      <w:r w:rsidR="00BB7362">
        <w:rPr>
          <w:rFonts w:eastAsia="MS Mincho" w:cs="Times New Roman"/>
          <w:color w:val="595959"/>
          <w:sz w:val="21"/>
        </w:rPr>
        <w:t xml:space="preserve">Policy </w:t>
      </w:r>
      <w:r w:rsidR="00BB7362" w:rsidRPr="00777151">
        <w:rPr>
          <w:rFonts w:eastAsia="MS Mincho" w:cs="Times New Roman"/>
          <w:color w:val="595959"/>
          <w:sz w:val="21"/>
        </w:rPr>
        <w:t xml:space="preserve"> </w:t>
      </w:r>
      <w:r w:rsidR="007007C2" w:rsidRPr="007007C2">
        <w:rPr>
          <w:rFonts w:eastAsia="MS Mincho" w:cs="Times New Roman"/>
          <w:iCs/>
          <w:color w:val="595959"/>
          <w:sz w:val="21"/>
        </w:rPr>
        <w:t>(</w:t>
      </w:r>
      <w:proofErr w:type="gramEnd"/>
      <w:r w:rsidR="007007C2" w:rsidRPr="007007C2">
        <w:rPr>
          <w:rFonts w:eastAsia="MS Mincho" w:cs="Times New Roman"/>
          <w:iCs/>
          <w:color w:val="595959"/>
          <w:sz w:val="21"/>
        </w:rPr>
        <w:t>on school website)</w:t>
      </w:r>
    </w:p>
    <w:p w14:paraId="24B545C2" w14:textId="02240669" w:rsidR="000061E8" w:rsidRPr="007D58B8" w:rsidRDefault="00AA66BD" w:rsidP="000061E8">
      <w:pPr>
        <w:numPr>
          <w:ilvl w:val="0"/>
          <w:numId w:val="28"/>
        </w:numPr>
        <w:tabs>
          <w:tab w:val="left" w:pos="3000"/>
        </w:tabs>
        <w:spacing w:before="60" w:after="60"/>
        <w:ind w:left="357" w:hanging="357"/>
        <w:rPr>
          <w:rFonts w:eastAsia="MS Mincho" w:cs="Times New Roman"/>
          <w:color w:val="595959"/>
          <w:sz w:val="21"/>
        </w:rPr>
      </w:pPr>
      <w:r w:rsidRPr="00AA66BD">
        <w:rPr>
          <w:rFonts w:eastAsia="MS Mincho" w:cs="Times New Roman"/>
          <w:color w:val="595959"/>
          <w:sz w:val="21"/>
        </w:rPr>
        <w:t>Complain</w:t>
      </w:r>
      <w:r>
        <w:rPr>
          <w:rFonts w:eastAsia="MS Mincho" w:cs="Times New Roman"/>
          <w:color w:val="595959"/>
          <w:sz w:val="21"/>
        </w:rPr>
        <w:t xml:space="preserve">ts Handling Policy </w:t>
      </w:r>
      <w:r w:rsidR="007007C2" w:rsidRPr="007007C2">
        <w:rPr>
          <w:rFonts w:eastAsia="MS Mincho" w:cs="Times New Roman"/>
          <w:iCs/>
          <w:color w:val="595959"/>
          <w:sz w:val="21"/>
        </w:rPr>
        <w:t>(on school website)</w:t>
      </w:r>
    </w:p>
    <w:p w14:paraId="5941DBF9" w14:textId="77777777" w:rsidR="000061E8" w:rsidRDefault="000061E8" w:rsidP="005847A0">
      <w:pPr>
        <w:pStyle w:val="Heading2"/>
      </w:pPr>
      <w:r w:rsidRPr="002617C8">
        <w:t>References</w:t>
      </w:r>
    </w:p>
    <w:p w14:paraId="3E213001" w14:textId="5877BCF9" w:rsidR="00070ADE" w:rsidRDefault="00070ADE" w:rsidP="00070ADE">
      <w:pPr>
        <w:numPr>
          <w:ilvl w:val="0"/>
          <w:numId w:val="27"/>
        </w:numPr>
        <w:tabs>
          <w:tab w:val="left" w:pos="3000"/>
        </w:tabs>
        <w:spacing w:before="60" w:after="60"/>
        <w:ind w:left="357" w:hanging="357"/>
        <w:rPr>
          <w:rFonts w:eastAsia="MS Mincho" w:cs="Times New Roman"/>
          <w:i/>
          <w:iCs/>
          <w:color w:val="595959"/>
          <w:sz w:val="21"/>
        </w:rPr>
      </w:pPr>
      <w:r w:rsidRPr="00FF412B">
        <w:rPr>
          <w:rFonts w:eastAsia="MS Mincho" w:cs="Times New Roman"/>
          <w:i/>
          <w:iCs/>
          <w:color w:val="595959"/>
          <w:sz w:val="21"/>
        </w:rPr>
        <w:t>Ministerial Order No. 1359</w:t>
      </w:r>
      <w:r>
        <w:rPr>
          <w:rFonts w:eastAsia="MS Mincho" w:cs="Times New Roman"/>
          <w:i/>
          <w:iCs/>
          <w:color w:val="595959"/>
          <w:sz w:val="21"/>
        </w:rPr>
        <w:t>:</w:t>
      </w:r>
      <w:r w:rsidRPr="00FF412B">
        <w:rPr>
          <w:rFonts w:eastAsia="MS Mincho" w:cs="Times New Roman"/>
          <w:i/>
          <w:iCs/>
          <w:color w:val="595959"/>
          <w:sz w:val="21"/>
        </w:rPr>
        <w:t xml:space="preserve"> Implementing the Child Safe Standards – Managing the Risk of Child Abuse in Schools and School Boarding Premises</w:t>
      </w:r>
    </w:p>
    <w:p w14:paraId="049972B4" w14:textId="7D7707C1" w:rsidR="00070ADE" w:rsidRPr="00FF412B" w:rsidRDefault="00070ADE" w:rsidP="00070ADE">
      <w:pPr>
        <w:numPr>
          <w:ilvl w:val="0"/>
          <w:numId w:val="27"/>
        </w:numPr>
        <w:tabs>
          <w:tab w:val="left" w:pos="3000"/>
        </w:tabs>
        <w:spacing w:before="60" w:after="60"/>
        <w:ind w:left="357" w:hanging="357"/>
        <w:rPr>
          <w:rFonts w:eastAsia="MS Mincho" w:cs="Times New Roman"/>
          <w:i/>
          <w:iCs/>
          <w:color w:val="595959"/>
          <w:sz w:val="21"/>
        </w:rPr>
      </w:pPr>
      <w:hyperlink r:id="rId16" w:history="1">
        <w:r w:rsidRPr="00070ADE">
          <w:rPr>
            <w:rStyle w:val="Hyperlink"/>
            <w:rFonts w:eastAsia="MS Mincho" w:cs="Times New Roman"/>
            <w:i/>
            <w:iCs/>
            <w:sz w:val="21"/>
          </w:rPr>
          <w:t>Public Record Office Victoria Recordkeeping Standards</w:t>
        </w:r>
      </w:hyperlink>
    </w:p>
    <w:p w14:paraId="4EA0B7A6" w14:textId="29C322F7" w:rsidR="000061E8" w:rsidRDefault="000061E8" w:rsidP="000061E8">
      <w:pPr>
        <w:pStyle w:val="BodyCopy"/>
      </w:pPr>
    </w:p>
    <w:p w14:paraId="33E28996" w14:textId="5C31E611" w:rsidR="007D58B8" w:rsidRPr="00070ADE" w:rsidRDefault="007D58B8" w:rsidP="007D58B8">
      <w:pPr>
        <w:pStyle w:val="Heading2"/>
      </w:pPr>
      <w:r>
        <w:t>Policy information</w:t>
      </w:r>
    </w:p>
    <w:p w14:paraId="7E0B579E" w14:textId="1F6B2AC6" w:rsidR="00795657" w:rsidRDefault="00795657" w:rsidP="0097548F">
      <w:pPr>
        <w:spacing w:before="0" w:after="0"/>
        <w:rPr>
          <w:kern w:val="2"/>
        </w:rPr>
      </w:pPr>
    </w:p>
    <w:tbl>
      <w:tblPr>
        <w:tblStyle w:val="GridTable1Light-Accent1"/>
        <w:tblpPr w:leftFromText="180" w:rightFromText="180" w:vertAnchor="text" w:horzAnchor="margin" w:tblpY="-80"/>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844FE4" w:rsidRPr="0014653C" w14:paraId="3CC6862C" w14:textId="77777777" w:rsidTr="00965130">
        <w:trPr>
          <w:trHeight w:val="147"/>
        </w:trPr>
        <w:tc>
          <w:tcPr>
            <w:tcW w:w="2127" w:type="dxa"/>
            <w:tcMar>
              <w:top w:w="28" w:type="dxa"/>
            </w:tcMar>
            <w:vAlign w:val="center"/>
          </w:tcPr>
          <w:p w14:paraId="154BDBD6" w14:textId="77777777" w:rsidR="00844FE4" w:rsidRPr="0014653C" w:rsidRDefault="00844FE4" w:rsidP="00965130">
            <w:pPr>
              <w:pStyle w:val="FooterText"/>
              <w:spacing w:after="28"/>
              <w:rPr>
                <w:b/>
                <w:bCs/>
                <w:color w:val="595959" w:themeColor="text1" w:themeTint="A6"/>
                <w:spacing w:val="0"/>
                <w:kern w:val="2"/>
              </w:rPr>
            </w:pPr>
            <w:r w:rsidRPr="0014653C">
              <w:rPr>
                <w:b/>
                <w:bCs/>
                <w:color w:val="595959" w:themeColor="text1" w:themeTint="A6"/>
                <w:spacing w:val="0"/>
                <w:kern w:val="2"/>
              </w:rPr>
              <w:t xml:space="preserve">Responsible director </w:t>
            </w:r>
          </w:p>
        </w:tc>
        <w:tc>
          <w:tcPr>
            <w:tcW w:w="6662" w:type="dxa"/>
            <w:tcMar>
              <w:top w:w="28" w:type="dxa"/>
            </w:tcMar>
            <w:vAlign w:val="center"/>
          </w:tcPr>
          <w:p w14:paraId="1A3D4D2D" w14:textId="77777777" w:rsidR="00844FE4" w:rsidRPr="0014653C" w:rsidRDefault="00844FE4" w:rsidP="00965130">
            <w:pPr>
              <w:pStyle w:val="FooterText"/>
              <w:spacing w:after="28"/>
              <w:rPr>
                <w:color w:val="595959" w:themeColor="text1" w:themeTint="A6"/>
                <w:spacing w:val="0"/>
                <w:kern w:val="2"/>
              </w:rPr>
            </w:pPr>
            <w:r>
              <w:rPr>
                <w:color w:val="595959" w:themeColor="text1" w:themeTint="A6"/>
                <w:spacing w:val="0"/>
                <w:kern w:val="2"/>
              </w:rPr>
              <w:t>Director, Learning and Regional Services</w:t>
            </w:r>
          </w:p>
        </w:tc>
      </w:tr>
      <w:tr w:rsidR="00844FE4" w:rsidRPr="0014653C" w14:paraId="2D3983BC" w14:textId="77777777" w:rsidTr="00965130">
        <w:trPr>
          <w:trHeight w:val="147"/>
        </w:trPr>
        <w:tc>
          <w:tcPr>
            <w:tcW w:w="2127" w:type="dxa"/>
            <w:tcMar>
              <w:top w:w="28" w:type="dxa"/>
            </w:tcMar>
            <w:vAlign w:val="center"/>
          </w:tcPr>
          <w:p w14:paraId="2716231F" w14:textId="77777777" w:rsidR="00844FE4" w:rsidRPr="0014653C" w:rsidRDefault="00844FE4" w:rsidP="00965130">
            <w:pPr>
              <w:pStyle w:val="FooterText"/>
              <w:spacing w:after="28"/>
              <w:rPr>
                <w:b/>
                <w:bCs/>
                <w:color w:val="595959" w:themeColor="text1" w:themeTint="A6"/>
                <w:spacing w:val="0"/>
                <w:kern w:val="2"/>
              </w:rPr>
            </w:pPr>
            <w:r w:rsidRPr="0014653C">
              <w:rPr>
                <w:b/>
                <w:bCs/>
                <w:color w:val="595959" w:themeColor="text1" w:themeTint="A6"/>
                <w:spacing w:val="0"/>
                <w:kern w:val="2"/>
              </w:rPr>
              <w:t>Policy owner</w:t>
            </w:r>
          </w:p>
        </w:tc>
        <w:tc>
          <w:tcPr>
            <w:tcW w:w="6662" w:type="dxa"/>
            <w:tcMar>
              <w:top w:w="28" w:type="dxa"/>
            </w:tcMar>
            <w:vAlign w:val="center"/>
          </w:tcPr>
          <w:p w14:paraId="174E2DA3" w14:textId="77777777" w:rsidR="00844FE4" w:rsidRPr="0014653C" w:rsidRDefault="00844FE4" w:rsidP="00965130">
            <w:pPr>
              <w:pStyle w:val="FooterText"/>
              <w:spacing w:after="28"/>
              <w:rPr>
                <w:color w:val="595959" w:themeColor="text1" w:themeTint="A6"/>
                <w:spacing w:val="0"/>
                <w:kern w:val="2"/>
              </w:rPr>
            </w:pPr>
            <w:r>
              <w:rPr>
                <w:color w:val="595959" w:themeColor="text1" w:themeTint="A6"/>
                <w:spacing w:val="0"/>
                <w:kern w:val="2"/>
              </w:rPr>
              <w:t>General Manager, Legal and Professional Standards</w:t>
            </w:r>
          </w:p>
        </w:tc>
      </w:tr>
      <w:tr w:rsidR="00844FE4" w:rsidRPr="0014653C" w14:paraId="7233DF3A" w14:textId="77777777" w:rsidTr="00965130">
        <w:trPr>
          <w:trHeight w:val="147"/>
        </w:trPr>
        <w:tc>
          <w:tcPr>
            <w:tcW w:w="2127" w:type="dxa"/>
            <w:tcMar>
              <w:top w:w="28" w:type="dxa"/>
            </w:tcMar>
            <w:vAlign w:val="center"/>
          </w:tcPr>
          <w:p w14:paraId="127F7BA5" w14:textId="77777777" w:rsidR="00844FE4" w:rsidRPr="0014653C" w:rsidRDefault="00844FE4" w:rsidP="00965130">
            <w:pPr>
              <w:pStyle w:val="FooterText"/>
              <w:spacing w:after="28"/>
              <w:rPr>
                <w:b/>
                <w:bCs/>
                <w:color w:val="595959" w:themeColor="text1" w:themeTint="A6"/>
                <w:spacing w:val="0"/>
                <w:kern w:val="2"/>
              </w:rPr>
            </w:pPr>
            <w:r w:rsidRPr="0014653C">
              <w:rPr>
                <w:b/>
                <w:bCs/>
                <w:color w:val="595959" w:themeColor="text1" w:themeTint="A6"/>
                <w:spacing w:val="0"/>
                <w:kern w:val="2"/>
              </w:rPr>
              <w:t>Approving body/individual</w:t>
            </w:r>
          </w:p>
        </w:tc>
        <w:tc>
          <w:tcPr>
            <w:tcW w:w="6662" w:type="dxa"/>
            <w:tcMar>
              <w:top w:w="28" w:type="dxa"/>
            </w:tcMar>
            <w:vAlign w:val="center"/>
          </w:tcPr>
          <w:p w14:paraId="3FB73332" w14:textId="6D2D233C" w:rsidR="00844FE4" w:rsidRPr="0014653C" w:rsidRDefault="0015685F" w:rsidP="00965130">
            <w:pPr>
              <w:pStyle w:val="FooterText"/>
              <w:spacing w:after="28"/>
              <w:rPr>
                <w:color w:val="595959" w:themeColor="text1" w:themeTint="A6"/>
                <w:spacing w:val="0"/>
                <w:kern w:val="2"/>
              </w:rPr>
            </w:pPr>
            <w:r>
              <w:rPr>
                <w:color w:val="595959" w:themeColor="text1" w:themeTint="A6"/>
                <w:spacing w:val="0"/>
                <w:kern w:val="2"/>
              </w:rPr>
              <w:t>MACS Executive Director</w:t>
            </w:r>
          </w:p>
        </w:tc>
      </w:tr>
      <w:tr w:rsidR="00844FE4" w:rsidRPr="0014653C" w14:paraId="7B242F18" w14:textId="77777777" w:rsidTr="00965130">
        <w:trPr>
          <w:trHeight w:val="147"/>
        </w:trPr>
        <w:tc>
          <w:tcPr>
            <w:tcW w:w="2127" w:type="dxa"/>
            <w:tcMar>
              <w:top w:w="28" w:type="dxa"/>
            </w:tcMar>
            <w:vAlign w:val="center"/>
          </w:tcPr>
          <w:p w14:paraId="4B079AA6" w14:textId="77777777" w:rsidR="00844FE4" w:rsidRPr="0014653C" w:rsidRDefault="00844FE4" w:rsidP="00965130">
            <w:pPr>
              <w:pStyle w:val="FooterText"/>
              <w:spacing w:after="28"/>
              <w:rPr>
                <w:b/>
                <w:bCs/>
                <w:color w:val="595959" w:themeColor="text1" w:themeTint="A6"/>
                <w:spacing w:val="0"/>
                <w:kern w:val="2"/>
              </w:rPr>
            </w:pPr>
            <w:r>
              <w:rPr>
                <w:b/>
                <w:bCs/>
                <w:color w:val="595959" w:themeColor="text1" w:themeTint="A6"/>
                <w:spacing w:val="0"/>
                <w:kern w:val="2"/>
              </w:rPr>
              <w:t>Risk Rating</w:t>
            </w:r>
          </w:p>
        </w:tc>
        <w:tc>
          <w:tcPr>
            <w:tcW w:w="6662" w:type="dxa"/>
            <w:tcMar>
              <w:top w:w="28" w:type="dxa"/>
            </w:tcMar>
            <w:vAlign w:val="center"/>
          </w:tcPr>
          <w:p w14:paraId="7DC49F67" w14:textId="77777777" w:rsidR="00844FE4" w:rsidRPr="0014653C" w:rsidRDefault="00844FE4" w:rsidP="00965130">
            <w:pPr>
              <w:pStyle w:val="FooterText"/>
              <w:spacing w:after="28"/>
              <w:rPr>
                <w:color w:val="595959" w:themeColor="text1" w:themeTint="A6"/>
                <w:spacing w:val="0"/>
                <w:kern w:val="2"/>
              </w:rPr>
            </w:pPr>
            <w:r>
              <w:rPr>
                <w:color w:val="595959" w:themeColor="text1" w:themeTint="A6"/>
                <w:spacing w:val="0"/>
                <w:kern w:val="2"/>
              </w:rPr>
              <w:t>High</w:t>
            </w:r>
          </w:p>
        </w:tc>
      </w:tr>
      <w:tr w:rsidR="00844FE4" w:rsidRPr="0014653C" w14:paraId="177B970D" w14:textId="77777777" w:rsidTr="00965130">
        <w:trPr>
          <w:trHeight w:val="147"/>
        </w:trPr>
        <w:tc>
          <w:tcPr>
            <w:tcW w:w="2127" w:type="dxa"/>
            <w:tcMar>
              <w:top w:w="28" w:type="dxa"/>
            </w:tcMar>
            <w:vAlign w:val="center"/>
          </w:tcPr>
          <w:p w14:paraId="362FB583" w14:textId="77777777" w:rsidR="00844FE4" w:rsidRPr="0014653C" w:rsidRDefault="00844FE4" w:rsidP="00965130">
            <w:pPr>
              <w:pStyle w:val="FooterText"/>
              <w:spacing w:after="28"/>
              <w:rPr>
                <w:b/>
                <w:bCs/>
                <w:color w:val="595959" w:themeColor="text1" w:themeTint="A6"/>
                <w:spacing w:val="0"/>
                <w:kern w:val="2"/>
              </w:rPr>
            </w:pPr>
            <w:r w:rsidRPr="0014653C">
              <w:rPr>
                <w:b/>
                <w:bCs/>
                <w:color w:val="595959" w:themeColor="text1" w:themeTint="A6"/>
                <w:spacing w:val="0"/>
                <w:kern w:val="2"/>
              </w:rPr>
              <w:t>Approval date</w:t>
            </w:r>
          </w:p>
        </w:tc>
        <w:tc>
          <w:tcPr>
            <w:tcW w:w="6662" w:type="dxa"/>
            <w:tcMar>
              <w:top w:w="28" w:type="dxa"/>
            </w:tcMar>
            <w:vAlign w:val="center"/>
          </w:tcPr>
          <w:p w14:paraId="5F533DED" w14:textId="5D330EAC" w:rsidR="00844FE4" w:rsidRPr="0014653C" w:rsidRDefault="00C208D1" w:rsidP="00965130">
            <w:pPr>
              <w:pStyle w:val="FooterText"/>
              <w:spacing w:after="28"/>
              <w:rPr>
                <w:color w:val="595959" w:themeColor="text1" w:themeTint="A6"/>
                <w:spacing w:val="0"/>
                <w:kern w:val="2"/>
              </w:rPr>
            </w:pPr>
            <w:r>
              <w:rPr>
                <w:color w:val="595959" w:themeColor="text1" w:themeTint="A6"/>
                <w:spacing w:val="0"/>
                <w:kern w:val="2"/>
              </w:rPr>
              <w:t>14 September</w:t>
            </w:r>
            <w:r w:rsidR="0015685F">
              <w:rPr>
                <w:color w:val="595959" w:themeColor="text1" w:themeTint="A6"/>
                <w:spacing w:val="0"/>
                <w:kern w:val="2"/>
              </w:rPr>
              <w:t xml:space="preserve"> 2022</w:t>
            </w:r>
          </w:p>
        </w:tc>
      </w:tr>
      <w:tr w:rsidR="00844FE4" w:rsidRPr="0014653C" w14:paraId="09E9B9E3" w14:textId="77777777" w:rsidTr="00965130">
        <w:trPr>
          <w:trHeight w:val="132"/>
        </w:trPr>
        <w:tc>
          <w:tcPr>
            <w:tcW w:w="2127" w:type="dxa"/>
            <w:tcMar>
              <w:top w:w="28" w:type="dxa"/>
            </w:tcMar>
            <w:vAlign w:val="center"/>
          </w:tcPr>
          <w:p w14:paraId="7B5E7B0D" w14:textId="77777777" w:rsidR="00844FE4" w:rsidRPr="0014653C" w:rsidRDefault="00844FE4" w:rsidP="00965130">
            <w:pPr>
              <w:pStyle w:val="FooterText"/>
              <w:spacing w:after="28"/>
              <w:rPr>
                <w:b/>
                <w:bCs/>
                <w:color w:val="595959" w:themeColor="text1" w:themeTint="A6"/>
                <w:spacing w:val="0"/>
                <w:kern w:val="2"/>
              </w:rPr>
            </w:pPr>
            <w:r w:rsidRPr="0014653C">
              <w:rPr>
                <w:b/>
                <w:bCs/>
                <w:color w:val="595959" w:themeColor="text1" w:themeTint="A6"/>
                <w:spacing w:val="0"/>
                <w:kern w:val="2"/>
              </w:rPr>
              <w:t>Date of next review</w:t>
            </w:r>
          </w:p>
        </w:tc>
        <w:tc>
          <w:tcPr>
            <w:tcW w:w="6662" w:type="dxa"/>
            <w:tcMar>
              <w:top w:w="28" w:type="dxa"/>
            </w:tcMar>
            <w:vAlign w:val="center"/>
          </w:tcPr>
          <w:p w14:paraId="72A39DCD" w14:textId="7648A22C" w:rsidR="00844FE4" w:rsidRPr="0014653C" w:rsidRDefault="00C208D1" w:rsidP="00965130">
            <w:pPr>
              <w:pStyle w:val="FooterText"/>
              <w:spacing w:after="28"/>
              <w:rPr>
                <w:color w:val="595959" w:themeColor="text1" w:themeTint="A6"/>
                <w:spacing w:val="0"/>
                <w:kern w:val="2"/>
              </w:rPr>
            </w:pPr>
            <w:r>
              <w:rPr>
                <w:color w:val="595959" w:themeColor="text1" w:themeTint="A6"/>
                <w:spacing w:val="0"/>
                <w:kern w:val="2"/>
              </w:rPr>
              <w:t>April 2023</w:t>
            </w:r>
          </w:p>
        </w:tc>
      </w:tr>
    </w:tbl>
    <w:tbl>
      <w:tblPr>
        <w:tblStyle w:val="GridTable1Light-Accent1"/>
        <w:tblpPr w:leftFromText="180" w:rightFromText="180" w:vertAnchor="text" w:tblpY="108"/>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844FE4" w:rsidRPr="0014653C" w14:paraId="46D531F3" w14:textId="77777777" w:rsidTr="00965130">
        <w:trPr>
          <w:trHeight w:val="147"/>
        </w:trPr>
        <w:tc>
          <w:tcPr>
            <w:tcW w:w="8789" w:type="dxa"/>
            <w:gridSpan w:val="2"/>
            <w:shd w:val="clear" w:color="auto" w:fill="F2F2F2" w:themeFill="background1" w:themeFillShade="F2"/>
            <w:tcMar>
              <w:top w:w="28" w:type="dxa"/>
            </w:tcMar>
            <w:vAlign w:val="center"/>
          </w:tcPr>
          <w:p w14:paraId="668CE90B" w14:textId="77777777" w:rsidR="00844FE4" w:rsidRPr="0014653C" w:rsidRDefault="00844FE4" w:rsidP="00965130">
            <w:pPr>
              <w:pStyle w:val="FooterText"/>
              <w:spacing w:after="28"/>
              <w:rPr>
                <w:color w:val="595959" w:themeColor="text1" w:themeTint="A6"/>
                <w:spacing w:val="0"/>
                <w:kern w:val="2"/>
              </w:rPr>
            </w:pPr>
            <w:r w:rsidRPr="0014653C">
              <w:rPr>
                <w:b/>
                <w:bCs/>
                <w:color w:val="595959" w:themeColor="text1" w:themeTint="A6"/>
                <w:spacing w:val="0"/>
                <w:kern w:val="2"/>
              </w:rPr>
              <w:t xml:space="preserve">POLICY DATABASE INFORMATION </w:t>
            </w:r>
          </w:p>
        </w:tc>
      </w:tr>
      <w:tr w:rsidR="00844FE4" w:rsidRPr="0014653C" w14:paraId="62AAF743" w14:textId="77777777" w:rsidTr="00965130">
        <w:trPr>
          <w:trHeight w:val="147"/>
        </w:trPr>
        <w:tc>
          <w:tcPr>
            <w:tcW w:w="2127" w:type="dxa"/>
            <w:tcMar>
              <w:top w:w="28" w:type="dxa"/>
            </w:tcMar>
            <w:vAlign w:val="center"/>
          </w:tcPr>
          <w:p w14:paraId="7BEA00C7" w14:textId="77777777" w:rsidR="00844FE4" w:rsidRPr="0014653C" w:rsidRDefault="00844FE4" w:rsidP="00965130">
            <w:pPr>
              <w:pStyle w:val="FooterText"/>
              <w:spacing w:after="28"/>
              <w:rPr>
                <w:b/>
                <w:bCs/>
                <w:color w:val="595959" w:themeColor="text1" w:themeTint="A6"/>
                <w:spacing w:val="0"/>
                <w:kern w:val="2"/>
              </w:rPr>
            </w:pPr>
            <w:r>
              <w:rPr>
                <w:b/>
                <w:bCs/>
                <w:color w:val="595959" w:themeColor="text1" w:themeTint="A6"/>
                <w:spacing w:val="0"/>
                <w:kern w:val="2"/>
              </w:rPr>
              <w:t>Assigned Framework</w:t>
            </w:r>
          </w:p>
        </w:tc>
        <w:tc>
          <w:tcPr>
            <w:tcW w:w="6662" w:type="dxa"/>
            <w:tcMar>
              <w:top w:w="28" w:type="dxa"/>
            </w:tcMar>
            <w:vAlign w:val="center"/>
          </w:tcPr>
          <w:p w14:paraId="5B2CD9C3" w14:textId="77777777" w:rsidR="00844FE4" w:rsidRPr="0014653C" w:rsidRDefault="00844FE4" w:rsidP="00965130">
            <w:pPr>
              <w:pStyle w:val="FooterText"/>
              <w:spacing w:after="28"/>
              <w:rPr>
                <w:color w:val="595959" w:themeColor="text1" w:themeTint="A6"/>
                <w:spacing w:val="0"/>
                <w:kern w:val="2"/>
              </w:rPr>
            </w:pPr>
            <w:r>
              <w:rPr>
                <w:color w:val="595959" w:themeColor="text1" w:themeTint="A6"/>
                <w:spacing w:val="0"/>
                <w:kern w:val="2"/>
              </w:rPr>
              <w:t>Child Safety</w:t>
            </w:r>
          </w:p>
        </w:tc>
      </w:tr>
      <w:tr w:rsidR="00844FE4" w:rsidRPr="0014653C" w14:paraId="12EEDC2D" w14:textId="77777777" w:rsidTr="00965130">
        <w:trPr>
          <w:trHeight w:val="147"/>
        </w:trPr>
        <w:tc>
          <w:tcPr>
            <w:tcW w:w="2127" w:type="dxa"/>
            <w:tcMar>
              <w:top w:w="28" w:type="dxa"/>
            </w:tcMar>
            <w:vAlign w:val="center"/>
          </w:tcPr>
          <w:p w14:paraId="53DCB4FB" w14:textId="77777777" w:rsidR="00844FE4" w:rsidRPr="0014653C" w:rsidRDefault="00844FE4" w:rsidP="00965130">
            <w:pPr>
              <w:pStyle w:val="FooterText"/>
              <w:spacing w:after="28"/>
              <w:rPr>
                <w:b/>
                <w:bCs/>
                <w:color w:val="595959" w:themeColor="text1" w:themeTint="A6"/>
                <w:spacing w:val="0"/>
                <w:kern w:val="2"/>
              </w:rPr>
            </w:pPr>
            <w:r>
              <w:rPr>
                <w:b/>
                <w:bCs/>
                <w:color w:val="595959" w:themeColor="text1" w:themeTint="A6"/>
                <w:spacing w:val="0"/>
                <w:kern w:val="2"/>
              </w:rPr>
              <w:t>Assigned board committee</w:t>
            </w:r>
          </w:p>
        </w:tc>
        <w:tc>
          <w:tcPr>
            <w:tcW w:w="6662" w:type="dxa"/>
            <w:tcMar>
              <w:top w:w="28" w:type="dxa"/>
            </w:tcMar>
            <w:vAlign w:val="center"/>
          </w:tcPr>
          <w:p w14:paraId="5517F3BF" w14:textId="587F1C10" w:rsidR="00844FE4" w:rsidRPr="0014653C" w:rsidDel="001426EF" w:rsidRDefault="00844FE4" w:rsidP="000F3C03">
            <w:pPr>
              <w:pStyle w:val="FooterText"/>
              <w:spacing w:after="28"/>
              <w:rPr>
                <w:color w:val="595959" w:themeColor="text1" w:themeTint="A6"/>
                <w:spacing w:val="0"/>
                <w:kern w:val="2"/>
              </w:rPr>
            </w:pPr>
            <w:r>
              <w:rPr>
                <w:color w:val="595959" w:themeColor="text1" w:themeTint="A6"/>
                <w:spacing w:val="0"/>
                <w:kern w:val="2"/>
              </w:rPr>
              <w:t xml:space="preserve">MACS </w:t>
            </w:r>
            <w:r w:rsidR="000F3C03">
              <w:rPr>
                <w:color w:val="595959" w:themeColor="text1" w:themeTint="A6"/>
                <w:spacing w:val="0"/>
                <w:kern w:val="2"/>
              </w:rPr>
              <w:t>C</w:t>
            </w:r>
            <w:r>
              <w:rPr>
                <w:color w:val="595959" w:themeColor="text1" w:themeTint="A6"/>
                <w:spacing w:val="0"/>
                <w:kern w:val="2"/>
              </w:rPr>
              <w:t xml:space="preserve">hild </w:t>
            </w:r>
            <w:r w:rsidR="000F3C03">
              <w:rPr>
                <w:color w:val="595959" w:themeColor="text1" w:themeTint="A6"/>
                <w:spacing w:val="0"/>
                <w:kern w:val="2"/>
              </w:rPr>
              <w:t>S</w:t>
            </w:r>
            <w:r>
              <w:rPr>
                <w:color w:val="595959" w:themeColor="text1" w:themeTint="A6"/>
                <w:spacing w:val="0"/>
                <w:kern w:val="2"/>
              </w:rPr>
              <w:t xml:space="preserve">afety and </w:t>
            </w:r>
            <w:r w:rsidR="000F3C03">
              <w:rPr>
                <w:color w:val="595959" w:themeColor="text1" w:themeTint="A6"/>
                <w:spacing w:val="0"/>
                <w:kern w:val="2"/>
              </w:rPr>
              <w:t>R</w:t>
            </w:r>
            <w:r>
              <w:rPr>
                <w:color w:val="595959" w:themeColor="text1" w:themeTint="A6"/>
                <w:spacing w:val="0"/>
                <w:kern w:val="2"/>
              </w:rPr>
              <w:t xml:space="preserve">isk </w:t>
            </w:r>
            <w:r w:rsidR="000F3C03">
              <w:rPr>
                <w:color w:val="595959" w:themeColor="text1" w:themeTint="A6"/>
                <w:spacing w:val="0"/>
                <w:kern w:val="2"/>
              </w:rPr>
              <w:t>M</w:t>
            </w:r>
            <w:r>
              <w:rPr>
                <w:color w:val="595959" w:themeColor="text1" w:themeTint="A6"/>
                <w:spacing w:val="0"/>
                <w:kern w:val="2"/>
              </w:rPr>
              <w:t xml:space="preserve">anagement </w:t>
            </w:r>
            <w:r w:rsidR="000F3C03">
              <w:rPr>
                <w:color w:val="595959" w:themeColor="text1" w:themeTint="A6"/>
                <w:spacing w:val="0"/>
                <w:kern w:val="2"/>
              </w:rPr>
              <w:t>B</w:t>
            </w:r>
            <w:r>
              <w:rPr>
                <w:color w:val="595959" w:themeColor="text1" w:themeTint="A6"/>
                <w:spacing w:val="0"/>
                <w:kern w:val="2"/>
              </w:rPr>
              <w:t xml:space="preserve">oard </w:t>
            </w:r>
            <w:r w:rsidR="000F3C03">
              <w:rPr>
                <w:color w:val="595959" w:themeColor="text1" w:themeTint="A6"/>
                <w:spacing w:val="0"/>
                <w:kern w:val="2"/>
              </w:rPr>
              <w:t>C</w:t>
            </w:r>
            <w:r>
              <w:rPr>
                <w:color w:val="595959" w:themeColor="text1" w:themeTint="A6"/>
                <w:spacing w:val="0"/>
                <w:kern w:val="2"/>
              </w:rPr>
              <w:t>ommittee</w:t>
            </w:r>
          </w:p>
        </w:tc>
      </w:tr>
      <w:tr w:rsidR="00844FE4" w:rsidRPr="0014653C" w14:paraId="31032884" w14:textId="77777777" w:rsidTr="00965130">
        <w:trPr>
          <w:trHeight w:val="147"/>
        </w:trPr>
        <w:tc>
          <w:tcPr>
            <w:tcW w:w="2127" w:type="dxa"/>
            <w:tcMar>
              <w:top w:w="28" w:type="dxa"/>
            </w:tcMar>
            <w:vAlign w:val="center"/>
          </w:tcPr>
          <w:p w14:paraId="70817280" w14:textId="77777777" w:rsidR="00844FE4" w:rsidRPr="0014653C" w:rsidRDefault="00844FE4" w:rsidP="00965130">
            <w:pPr>
              <w:pStyle w:val="FooterText"/>
              <w:spacing w:after="28"/>
              <w:rPr>
                <w:b/>
                <w:bCs/>
                <w:color w:val="595959" w:themeColor="text1" w:themeTint="A6"/>
                <w:spacing w:val="0"/>
                <w:kern w:val="2"/>
              </w:rPr>
            </w:pPr>
            <w:r w:rsidRPr="0014653C">
              <w:rPr>
                <w:b/>
                <w:bCs/>
                <w:color w:val="595959" w:themeColor="text1" w:themeTint="A6"/>
                <w:spacing w:val="0"/>
                <w:kern w:val="2"/>
              </w:rPr>
              <w:t>Related documents</w:t>
            </w:r>
          </w:p>
        </w:tc>
        <w:tc>
          <w:tcPr>
            <w:tcW w:w="6662" w:type="dxa"/>
            <w:tcMar>
              <w:top w:w="28" w:type="dxa"/>
            </w:tcMar>
            <w:vAlign w:val="center"/>
          </w:tcPr>
          <w:p w14:paraId="311295A2" w14:textId="62EF5EB3" w:rsidR="00844FE4" w:rsidRPr="0014653C" w:rsidRDefault="00844FE4" w:rsidP="000F3C03">
            <w:pPr>
              <w:pStyle w:val="FooterText"/>
              <w:spacing w:after="28"/>
              <w:rPr>
                <w:color w:val="595959" w:themeColor="text1" w:themeTint="A6"/>
                <w:spacing w:val="0"/>
                <w:kern w:val="2"/>
              </w:rPr>
            </w:pPr>
            <w:r>
              <w:rPr>
                <w:color w:val="595959" w:themeColor="text1" w:themeTint="A6"/>
                <w:spacing w:val="0"/>
                <w:kern w:val="2"/>
              </w:rPr>
              <w:t xml:space="preserve">Child </w:t>
            </w:r>
            <w:r w:rsidR="000F3C03">
              <w:rPr>
                <w:color w:val="595959" w:themeColor="text1" w:themeTint="A6"/>
                <w:spacing w:val="0"/>
                <w:kern w:val="2"/>
              </w:rPr>
              <w:t>S</w:t>
            </w:r>
            <w:r>
              <w:rPr>
                <w:color w:val="595959" w:themeColor="text1" w:themeTint="A6"/>
                <w:spacing w:val="0"/>
                <w:kern w:val="2"/>
              </w:rPr>
              <w:t xml:space="preserve">afety and </w:t>
            </w:r>
            <w:r w:rsidR="000F3C03">
              <w:rPr>
                <w:color w:val="595959" w:themeColor="text1" w:themeTint="A6"/>
                <w:spacing w:val="0"/>
                <w:kern w:val="2"/>
              </w:rPr>
              <w:t>W</w:t>
            </w:r>
            <w:r>
              <w:rPr>
                <w:color w:val="595959" w:themeColor="text1" w:themeTint="A6"/>
                <w:spacing w:val="0"/>
                <w:kern w:val="2"/>
              </w:rPr>
              <w:t xml:space="preserve">ellbeing </w:t>
            </w:r>
            <w:r w:rsidR="000F3C03">
              <w:rPr>
                <w:color w:val="595959" w:themeColor="text1" w:themeTint="A6"/>
                <w:spacing w:val="0"/>
                <w:kern w:val="2"/>
              </w:rPr>
              <w:t>Record</w:t>
            </w:r>
            <w:r>
              <w:rPr>
                <w:color w:val="595959" w:themeColor="text1" w:themeTint="A6"/>
                <w:spacing w:val="0"/>
                <w:kern w:val="2"/>
              </w:rPr>
              <w:t xml:space="preserve">keeping </w:t>
            </w:r>
            <w:r w:rsidR="000F3C03">
              <w:rPr>
                <w:color w:val="595959" w:themeColor="text1" w:themeTint="A6"/>
                <w:spacing w:val="0"/>
                <w:kern w:val="2"/>
              </w:rPr>
              <w:t>P</w:t>
            </w:r>
            <w:r>
              <w:rPr>
                <w:color w:val="595959" w:themeColor="text1" w:themeTint="A6"/>
                <w:spacing w:val="0"/>
                <w:kern w:val="2"/>
              </w:rPr>
              <w:t>rocedures</w:t>
            </w:r>
          </w:p>
        </w:tc>
      </w:tr>
      <w:tr w:rsidR="00844FE4" w:rsidRPr="0014653C" w14:paraId="734987ED" w14:textId="77777777" w:rsidTr="00965130">
        <w:trPr>
          <w:trHeight w:val="147"/>
        </w:trPr>
        <w:tc>
          <w:tcPr>
            <w:tcW w:w="2127" w:type="dxa"/>
            <w:tcMar>
              <w:top w:w="28" w:type="dxa"/>
            </w:tcMar>
            <w:vAlign w:val="center"/>
          </w:tcPr>
          <w:p w14:paraId="6136206D" w14:textId="77777777" w:rsidR="00844FE4" w:rsidRPr="0014653C" w:rsidRDefault="00844FE4" w:rsidP="00965130">
            <w:pPr>
              <w:pStyle w:val="FooterText"/>
              <w:spacing w:after="28"/>
              <w:rPr>
                <w:b/>
                <w:bCs/>
                <w:color w:val="595959" w:themeColor="text1" w:themeTint="A6"/>
                <w:spacing w:val="0"/>
                <w:kern w:val="2"/>
              </w:rPr>
            </w:pPr>
            <w:r w:rsidRPr="0014653C">
              <w:rPr>
                <w:b/>
                <w:bCs/>
                <w:color w:val="595959" w:themeColor="text1" w:themeTint="A6"/>
                <w:spacing w:val="0"/>
                <w:kern w:val="2"/>
              </w:rPr>
              <w:t>Superseded documents</w:t>
            </w:r>
          </w:p>
        </w:tc>
        <w:tc>
          <w:tcPr>
            <w:tcW w:w="6662" w:type="dxa"/>
            <w:tcMar>
              <w:top w:w="28" w:type="dxa"/>
            </w:tcMar>
            <w:vAlign w:val="center"/>
          </w:tcPr>
          <w:p w14:paraId="7486D295" w14:textId="77777777" w:rsidR="00844FE4" w:rsidRPr="0014653C" w:rsidRDefault="00844FE4" w:rsidP="00965130">
            <w:pPr>
              <w:pStyle w:val="FooterText"/>
              <w:spacing w:after="28"/>
              <w:rPr>
                <w:color w:val="595959" w:themeColor="text1" w:themeTint="A6"/>
                <w:spacing w:val="0"/>
                <w:kern w:val="2"/>
              </w:rPr>
            </w:pPr>
          </w:p>
        </w:tc>
      </w:tr>
      <w:tr w:rsidR="00844FE4" w:rsidRPr="0014653C" w14:paraId="3C3FEE81" w14:textId="77777777" w:rsidTr="00965130">
        <w:trPr>
          <w:trHeight w:val="147"/>
        </w:trPr>
        <w:tc>
          <w:tcPr>
            <w:tcW w:w="2127" w:type="dxa"/>
            <w:tcMar>
              <w:top w:w="28" w:type="dxa"/>
            </w:tcMar>
            <w:vAlign w:val="center"/>
          </w:tcPr>
          <w:p w14:paraId="66F07B38" w14:textId="77777777" w:rsidR="00844FE4" w:rsidRPr="0014653C" w:rsidRDefault="00844FE4" w:rsidP="00965130">
            <w:pPr>
              <w:pStyle w:val="FooterText"/>
              <w:spacing w:after="28"/>
              <w:rPr>
                <w:b/>
                <w:bCs/>
                <w:color w:val="595959" w:themeColor="text1" w:themeTint="A6"/>
                <w:spacing w:val="0"/>
                <w:kern w:val="2"/>
              </w:rPr>
            </w:pPr>
            <w:r w:rsidRPr="0014653C">
              <w:rPr>
                <w:b/>
                <w:bCs/>
                <w:color w:val="595959" w:themeColor="text1" w:themeTint="A6"/>
                <w:spacing w:val="0"/>
                <w:kern w:val="2"/>
              </w:rPr>
              <w:t>New policy</w:t>
            </w:r>
          </w:p>
        </w:tc>
        <w:tc>
          <w:tcPr>
            <w:tcW w:w="6662" w:type="dxa"/>
            <w:tcMar>
              <w:top w:w="28" w:type="dxa"/>
            </w:tcMar>
            <w:vAlign w:val="center"/>
          </w:tcPr>
          <w:p w14:paraId="32B3F161" w14:textId="77777777" w:rsidR="00844FE4" w:rsidRPr="0014653C" w:rsidRDefault="00844FE4" w:rsidP="00965130">
            <w:pPr>
              <w:pStyle w:val="FooterText"/>
              <w:spacing w:after="28"/>
              <w:rPr>
                <w:color w:val="595959" w:themeColor="text1" w:themeTint="A6"/>
                <w:spacing w:val="0"/>
                <w:kern w:val="2"/>
              </w:rPr>
            </w:pPr>
            <w:r>
              <w:rPr>
                <w:color w:val="595959" w:themeColor="text1" w:themeTint="A6"/>
                <w:spacing w:val="0"/>
                <w:kern w:val="2"/>
              </w:rPr>
              <w:t>New</w:t>
            </w:r>
          </w:p>
        </w:tc>
      </w:tr>
    </w:tbl>
    <w:p w14:paraId="0CB84C18" w14:textId="77777777" w:rsidR="00844FE4" w:rsidRPr="00063E0D" w:rsidRDefault="00844FE4" w:rsidP="0097548F">
      <w:pPr>
        <w:spacing w:before="0" w:after="0"/>
        <w:rPr>
          <w:kern w:val="2"/>
        </w:rPr>
      </w:pPr>
    </w:p>
    <w:sectPr w:rsidR="00844FE4" w:rsidRPr="00063E0D" w:rsidSect="007156D2">
      <w:headerReference w:type="even" r:id="rId17"/>
      <w:footerReference w:type="even" r:id="rId18"/>
      <w:footerReference w:type="default" r:id="rId19"/>
      <w:headerReference w:type="first" r:id="rId20"/>
      <w:footerReference w:type="first" r:id="rId21"/>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7F22" w14:textId="77777777" w:rsidR="00D852B2" w:rsidRDefault="00D852B2" w:rsidP="00464B51">
      <w:pPr>
        <w:spacing w:before="0" w:after="0"/>
      </w:pPr>
      <w:r>
        <w:separator/>
      </w:r>
    </w:p>
  </w:endnote>
  <w:endnote w:type="continuationSeparator" w:id="0">
    <w:p w14:paraId="7D952074" w14:textId="77777777" w:rsidR="00D852B2" w:rsidRDefault="00D852B2"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673A" w14:textId="590D8D61" w:rsidR="0076626C" w:rsidRDefault="00000000">
    <w:pPr>
      <w:pStyle w:val="Footer"/>
    </w:pPr>
    <w:sdt>
      <w:sdtPr>
        <w:id w:val="-2076036953"/>
        <w:temporary/>
        <w:showingPlcHdr/>
      </w:sdtPr>
      <w:sdtContent>
        <w:r w:rsidR="0076626C">
          <w:t>[Type text]</w:t>
        </w:r>
      </w:sdtContent>
    </w:sdt>
    <w:r w:rsidR="0076626C">
      <w:ptab w:relativeTo="margin" w:alignment="center" w:leader="none"/>
    </w:r>
    <w:sdt>
      <w:sdtPr>
        <w:id w:val="-1017462666"/>
        <w:temporary/>
        <w:showingPlcHdr/>
      </w:sdtPr>
      <w:sdtContent>
        <w:r w:rsidR="0076626C">
          <w:t>[Type text]</w:t>
        </w:r>
      </w:sdtContent>
    </w:sdt>
    <w:r w:rsidR="0076626C">
      <w:ptab w:relativeTo="margin" w:alignment="right" w:leader="none"/>
    </w:r>
    <w:sdt>
      <w:sdtPr>
        <w:id w:val="-859662174"/>
        <w:temporary/>
        <w:showingPlcHdr/>
      </w:sdtPr>
      <w:sdtContent>
        <w:r w:rsidR="0076626C">
          <w:t>[Type text]</w:t>
        </w:r>
      </w:sdtContent>
    </w:sdt>
  </w:p>
  <w:p w14:paraId="77F5B6AC" w14:textId="5F737327" w:rsidR="0076626C" w:rsidRDefault="00E3138A">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B24518">
      <w:rPr>
        <w:color w:val="191919"/>
        <w:sz w:val="13"/>
      </w:rPr>
      <w:t>ME_198474480_1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98FD" w14:textId="5A57B05C" w:rsidR="0076626C" w:rsidRDefault="0076626C" w:rsidP="009E6A1D">
    <w:pPr>
      <w:pStyle w:val="FooterText"/>
      <w:tabs>
        <w:tab w:val="right" w:pos="8789"/>
      </w:tabs>
      <w:rPr>
        <w:rStyle w:val="PageNumber"/>
        <w:rFonts w:asciiTheme="majorHAnsi" w:hAnsiTheme="majorHAnsi" w:cstheme="minorBidi"/>
        <w:color w:val="595959" w:themeColor="text1" w:themeTint="A6"/>
        <w:spacing w:val="0"/>
        <w:lang w:val="en-US"/>
      </w:rPr>
    </w:pPr>
    <w:r w:rsidRPr="004601F1">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6AD02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Pr="004601F1">
      <w:rPr>
        <w:b/>
        <w:color w:val="595959" w:themeColor="text1" w:themeTint="A6"/>
      </w:rPr>
      <w:t>D2</w:t>
    </w:r>
    <w:r w:rsidR="00281A4B">
      <w:rPr>
        <w:b/>
        <w:color w:val="595959" w:themeColor="text1" w:themeTint="A6"/>
      </w:rPr>
      <w:t>2</w:t>
    </w:r>
    <w:r w:rsidRPr="004601F1">
      <w:rPr>
        <w:b/>
        <w:color w:val="595959" w:themeColor="text1" w:themeTint="A6"/>
      </w:rPr>
      <w:t>/</w:t>
    </w:r>
    <w:r w:rsidR="00281A4B">
      <w:rPr>
        <w:b/>
        <w:color w:val="595959" w:themeColor="text1" w:themeTint="A6"/>
      </w:rPr>
      <w:t>49745</w:t>
    </w:r>
    <w:r w:rsidRPr="004601F1">
      <w:rPr>
        <w:b/>
        <w:color w:val="595959" w:themeColor="text1" w:themeTint="A6"/>
      </w:rPr>
      <w:t xml:space="preserve"> </w:t>
    </w:r>
    <w:r w:rsidR="00247015">
      <w:rPr>
        <w:b/>
        <w:color w:val="595959" w:themeColor="text1" w:themeTint="A6"/>
      </w:rPr>
      <w:t xml:space="preserve">Child Safety and Wellbeing Recordkeeping </w:t>
    </w:r>
    <w:r w:rsidR="000F3C03">
      <w:rPr>
        <w:b/>
        <w:color w:val="595959" w:themeColor="text1" w:themeTint="A6"/>
      </w:rPr>
      <w:t xml:space="preserve">Policy </w:t>
    </w:r>
    <w:r w:rsidR="007D58B8">
      <w:rPr>
        <w:b/>
        <w:color w:val="595959" w:themeColor="text1" w:themeTint="A6"/>
      </w:rPr>
      <w:t>– v1.0 –</w:t>
    </w:r>
    <w:r w:rsidR="00247015">
      <w:rPr>
        <w:b/>
        <w:color w:val="595959" w:themeColor="text1" w:themeTint="A6"/>
      </w:rPr>
      <w:t>2022</w:t>
    </w:r>
    <w:r>
      <w:rPr>
        <w:color w:val="595959" w:themeColor="text1" w:themeTint="A6"/>
      </w:rPr>
      <w:tab/>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sidR="00873C8A">
      <w:rPr>
        <w:rStyle w:val="PageNumber"/>
        <w:rFonts w:asciiTheme="majorHAnsi" w:hAnsiTheme="majorHAnsi" w:cstheme="minorBidi"/>
        <w:noProof/>
        <w:color w:val="595959" w:themeColor="text1" w:themeTint="A6"/>
        <w:spacing w:val="0"/>
        <w:lang w:val="en-US"/>
      </w:rPr>
      <w:t>1</w:t>
    </w:r>
    <w:r w:rsidRPr="0048315B">
      <w:rPr>
        <w:rStyle w:val="PageNumber"/>
        <w:rFonts w:asciiTheme="majorHAnsi" w:hAnsiTheme="majorHAnsi" w:cstheme="minorBidi"/>
        <w:color w:val="595959" w:themeColor="text1" w:themeTint="A6"/>
        <w:spacing w:val="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4CBA" w14:textId="35A1676E" w:rsidR="0076626C" w:rsidRDefault="00E3138A">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B24518">
      <w:rPr>
        <w:color w:val="191919"/>
        <w:sz w:val="13"/>
      </w:rPr>
      <w:t>ME_198474480_1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EFD20" w14:textId="77777777" w:rsidR="00D852B2" w:rsidRDefault="00D852B2" w:rsidP="00464B51">
      <w:pPr>
        <w:spacing w:before="0" w:after="0"/>
      </w:pPr>
      <w:r>
        <w:separator/>
      </w:r>
    </w:p>
  </w:footnote>
  <w:footnote w:type="continuationSeparator" w:id="0">
    <w:p w14:paraId="3C2B0F44" w14:textId="77777777" w:rsidR="00D852B2" w:rsidRDefault="00D852B2" w:rsidP="00464B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1387" w14:textId="4DCA9BED" w:rsidR="00B5429E" w:rsidRDefault="00000000">
    <w:pPr>
      <w:pStyle w:val="Header"/>
    </w:pPr>
    <w:r>
      <w:rPr>
        <w:noProof/>
      </w:rPr>
      <w:pict w14:anchorId="70CCA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1" o:spid="_x0000_s1025" type="#_x0000_t136" style="position:absolute;margin-left:0;margin-top:0;width:340.15pt;height:136.05pt;rotation:315;z-index:251663360;mso-position-horizontal:center;mso-position-horizontal-relative:page;mso-position-vertical:center;mso-position-vertical-relative:page" o:allowincell="f" fillcolor="#d9d9d9" stroked="f">
          <v:stroke r:id="rId1" o:title=""/>
          <v:shadow color="#868686"/>
          <v:textpath style="font-family:&quot;Arial&quot;;font-size:1pt;v-text-kern:t" trim="t" fitpath="t" string="draft"/>
          <o:lock v:ext="edit" aspectratio="t"/>
          <w10:wrap side="largest"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C411" w14:textId="33E223EC" w:rsidR="00B5429E" w:rsidRDefault="00000000">
    <w:pPr>
      <w:pStyle w:val="Header"/>
    </w:pPr>
    <w:r>
      <w:rPr>
        <w:noProof/>
      </w:rPr>
      <w:pict w14:anchorId="0588D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3" o:spid="_x0000_s1027" type="#_x0000_t136" style="position:absolute;margin-left:0;margin-top:0;width:340.15pt;height:136.05pt;rotation:315;z-index:251665408;mso-position-horizontal:center;mso-position-horizontal-relative:page;mso-position-vertical:center;mso-position-vertical-relative:page" o:allowincell="f" fillcolor="#d9d9d9" stroked="f">
          <v:stroke r:id="rId1" o:title=""/>
          <v:shadow color="#868686"/>
          <v:textpath style="font-family:&quot;Arial&quot;;font-size:1pt;v-text-kern:t" trim="t" fitpath="t" string="draft"/>
          <o:lock v:ext="edit" aspectratio="t"/>
          <w10:wrap side="largest"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AEB9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0E7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D46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D441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E69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62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8A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F617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C38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34DD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B14F8"/>
    <w:multiLevelType w:val="hybridMultilevel"/>
    <w:tmpl w:val="58E60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FB06EC"/>
    <w:multiLevelType w:val="hybridMultilevel"/>
    <w:tmpl w:val="C460200A"/>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9F0FAF"/>
    <w:multiLevelType w:val="multilevel"/>
    <w:tmpl w:val="FCDE57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0EC5A0E"/>
    <w:multiLevelType w:val="hybridMultilevel"/>
    <w:tmpl w:val="11B23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64868"/>
    <w:multiLevelType w:val="hybridMultilevel"/>
    <w:tmpl w:val="30B61EB0"/>
    <w:lvl w:ilvl="0" w:tplc="10722928">
      <w:start w:val="1"/>
      <w:numFmt w:val="bullet"/>
      <w:pStyle w:val="Simpleliststylelevel1"/>
      <w:lvlText w:val=""/>
      <w:lvlJc w:val="left"/>
      <w:pPr>
        <w:ind w:left="360" w:hanging="360"/>
      </w:pPr>
      <w:rPr>
        <w:rFonts w:ascii="Symbol" w:hAnsi="Symbol" w:hint="default"/>
      </w:rPr>
    </w:lvl>
    <w:lvl w:ilvl="1" w:tplc="A01AB7F6">
      <w:start w:val="1"/>
      <w:numFmt w:val="bullet"/>
      <w:pStyle w:val="Simpleliststylelevel2"/>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96744"/>
    <w:multiLevelType w:val="hybridMultilevel"/>
    <w:tmpl w:val="C4CA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5151B"/>
    <w:multiLevelType w:val="hybridMultilevel"/>
    <w:tmpl w:val="9DAA0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34ADE"/>
    <w:multiLevelType w:val="hybridMultilevel"/>
    <w:tmpl w:val="47FC182E"/>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3A7C7324"/>
    <w:multiLevelType w:val="hybridMultilevel"/>
    <w:tmpl w:val="D85CF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305E33"/>
    <w:multiLevelType w:val="hybridMultilevel"/>
    <w:tmpl w:val="1FBA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A2518"/>
    <w:multiLevelType w:val="hybridMultilevel"/>
    <w:tmpl w:val="6C103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910731"/>
    <w:multiLevelType w:val="hybridMultilevel"/>
    <w:tmpl w:val="432A1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C3318F"/>
    <w:multiLevelType w:val="hybridMultilevel"/>
    <w:tmpl w:val="CA1AC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ED7966"/>
    <w:multiLevelType w:val="hybridMultilevel"/>
    <w:tmpl w:val="FD348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082EE8"/>
    <w:multiLevelType w:val="hybridMultilevel"/>
    <w:tmpl w:val="8C92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BB5A0D"/>
    <w:multiLevelType w:val="hybridMultilevel"/>
    <w:tmpl w:val="00C84A8C"/>
    <w:lvl w:ilvl="0" w:tplc="93747482">
      <w:numFmt w:val="bullet"/>
      <w:lvlText w:val=""/>
      <w:lvlJc w:val="left"/>
      <w:pPr>
        <w:ind w:left="539" w:hanging="228"/>
      </w:pPr>
      <w:rPr>
        <w:rFonts w:ascii="Symbol" w:eastAsia="Symbol" w:hAnsi="Symbol" w:cs="Symbol" w:hint="default"/>
        <w:color w:val="57585B"/>
        <w:w w:val="100"/>
        <w:sz w:val="22"/>
        <w:szCs w:val="22"/>
        <w:lang w:val="en-AU" w:eastAsia="en-US" w:bidi="ar-SA"/>
      </w:rPr>
    </w:lvl>
    <w:lvl w:ilvl="1" w:tplc="CAF24BEE">
      <w:start w:val="2"/>
      <w:numFmt w:val="bullet"/>
      <w:lvlText w:val="-"/>
      <w:lvlJc w:val="left"/>
      <w:pPr>
        <w:ind w:left="1501" w:hanging="228"/>
      </w:pPr>
      <w:rPr>
        <w:rFonts w:ascii="Calibri" w:eastAsiaTheme="minorEastAsia" w:hAnsi="Calibri" w:cs="Calibri" w:hint="default"/>
        <w:lang w:val="en-AU" w:eastAsia="en-US" w:bidi="ar-SA"/>
      </w:rPr>
    </w:lvl>
    <w:lvl w:ilvl="2" w:tplc="DCD2E2FE">
      <w:numFmt w:val="bullet"/>
      <w:lvlText w:val="•"/>
      <w:lvlJc w:val="left"/>
      <w:pPr>
        <w:ind w:left="2463" w:hanging="228"/>
      </w:pPr>
      <w:rPr>
        <w:rFonts w:hint="default"/>
        <w:lang w:val="en-AU" w:eastAsia="en-US" w:bidi="ar-SA"/>
      </w:rPr>
    </w:lvl>
    <w:lvl w:ilvl="3" w:tplc="AD5298CA">
      <w:numFmt w:val="bullet"/>
      <w:lvlText w:val="•"/>
      <w:lvlJc w:val="left"/>
      <w:pPr>
        <w:ind w:left="3425" w:hanging="228"/>
      </w:pPr>
      <w:rPr>
        <w:rFonts w:hint="default"/>
        <w:lang w:val="en-AU" w:eastAsia="en-US" w:bidi="ar-SA"/>
      </w:rPr>
    </w:lvl>
    <w:lvl w:ilvl="4" w:tplc="1AE2A2AC">
      <w:numFmt w:val="bullet"/>
      <w:lvlText w:val="•"/>
      <w:lvlJc w:val="left"/>
      <w:pPr>
        <w:ind w:left="4387" w:hanging="228"/>
      </w:pPr>
      <w:rPr>
        <w:rFonts w:hint="default"/>
        <w:lang w:val="en-AU" w:eastAsia="en-US" w:bidi="ar-SA"/>
      </w:rPr>
    </w:lvl>
    <w:lvl w:ilvl="5" w:tplc="2716FBB8">
      <w:numFmt w:val="bullet"/>
      <w:lvlText w:val="•"/>
      <w:lvlJc w:val="left"/>
      <w:pPr>
        <w:ind w:left="5349" w:hanging="228"/>
      </w:pPr>
      <w:rPr>
        <w:rFonts w:hint="default"/>
        <w:lang w:val="en-AU" w:eastAsia="en-US" w:bidi="ar-SA"/>
      </w:rPr>
    </w:lvl>
    <w:lvl w:ilvl="6" w:tplc="6FE0670A">
      <w:numFmt w:val="bullet"/>
      <w:lvlText w:val="•"/>
      <w:lvlJc w:val="left"/>
      <w:pPr>
        <w:ind w:left="6311" w:hanging="228"/>
      </w:pPr>
      <w:rPr>
        <w:rFonts w:hint="default"/>
        <w:lang w:val="en-AU" w:eastAsia="en-US" w:bidi="ar-SA"/>
      </w:rPr>
    </w:lvl>
    <w:lvl w:ilvl="7" w:tplc="818C4232">
      <w:numFmt w:val="bullet"/>
      <w:lvlText w:val="•"/>
      <w:lvlJc w:val="left"/>
      <w:pPr>
        <w:ind w:left="7273" w:hanging="228"/>
      </w:pPr>
      <w:rPr>
        <w:rFonts w:hint="default"/>
        <w:lang w:val="en-AU" w:eastAsia="en-US" w:bidi="ar-SA"/>
      </w:rPr>
    </w:lvl>
    <w:lvl w:ilvl="8" w:tplc="D6D42804">
      <w:numFmt w:val="bullet"/>
      <w:lvlText w:val="•"/>
      <w:lvlJc w:val="left"/>
      <w:pPr>
        <w:ind w:left="8235" w:hanging="228"/>
      </w:pPr>
      <w:rPr>
        <w:rFonts w:hint="default"/>
        <w:lang w:val="en-AU" w:eastAsia="en-US" w:bidi="ar-SA"/>
      </w:rPr>
    </w:lvl>
  </w:abstractNum>
  <w:abstractNum w:abstractNumId="27" w15:restartNumberingAfterBreak="0">
    <w:nsid w:val="4B634EB5"/>
    <w:multiLevelType w:val="hybridMultilevel"/>
    <w:tmpl w:val="5E369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A1BAA"/>
    <w:multiLevelType w:val="hybridMultilevel"/>
    <w:tmpl w:val="2474E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CD7BC4"/>
    <w:multiLevelType w:val="hybridMultilevel"/>
    <w:tmpl w:val="AD1CA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36659"/>
    <w:multiLevelType w:val="hybridMultilevel"/>
    <w:tmpl w:val="7E0C2F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CB276A"/>
    <w:multiLevelType w:val="hybridMultilevel"/>
    <w:tmpl w:val="CB9CB7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077DB3"/>
    <w:multiLevelType w:val="hybridMultilevel"/>
    <w:tmpl w:val="3DFEA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F25223"/>
    <w:multiLevelType w:val="hybridMultilevel"/>
    <w:tmpl w:val="9AA42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516DB"/>
    <w:multiLevelType w:val="hybridMultilevel"/>
    <w:tmpl w:val="74A6A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3F1210"/>
    <w:multiLevelType w:val="hybridMultilevel"/>
    <w:tmpl w:val="AB1E304E"/>
    <w:lvl w:ilvl="0" w:tplc="A5845A2A">
      <w:start w:val="1"/>
      <w:numFmt w:val="lowerLetter"/>
      <w:lvlText w:val="(%1)"/>
      <w:lvlJc w:val="left"/>
      <w:pPr>
        <w:ind w:left="292" w:hanging="291"/>
      </w:pPr>
      <w:rPr>
        <w:rFonts w:ascii="Calibri" w:eastAsia="Calibri" w:hAnsi="Calibri" w:cs="Calibri" w:hint="default"/>
        <w:spacing w:val="-1"/>
        <w:w w:val="100"/>
        <w:sz w:val="21"/>
        <w:szCs w:val="21"/>
        <w:lang w:val="en-AU" w:eastAsia="en-US" w:bidi="ar-SA"/>
      </w:rPr>
    </w:lvl>
    <w:lvl w:ilvl="1" w:tplc="88EC6C6A">
      <w:start w:val="1"/>
      <w:numFmt w:val="lowerRoman"/>
      <w:lvlText w:val="(%2)"/>
      <w:lvlJc w:val="left"/>
      <w:pPr>
        <w:ind w:left="993" w:hanging="567"/>
      </w:pPr>
      <w:rPr>
        <w:rFonts w:asciiTheme="minorHAnsi" w:eastAsia="Times New Roman" w:hAnsiTheme="minorHAnsi" w:cstheme="minorHAnsi" w:hint="default"/>
        <w:spacing w:val="-5"/>
        <w:w w:val="99"/>
        <w:sz w:val="21"/>
        <w:szCs w:val="21"/>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38" w15:restartNumberingAfterBreak="0">
    <w:nsid w:val="7A1A77EE"/>
    <w:multiLevelType w:val="hybridMultilevel"/>
    <w:tmpl w:val="4BA8C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53403B"/>
    <w:multiLevelType w:val="hybridMultilevel"/>
    <w:tmpl w:val="F9A26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7751850">
    <w:abstractNumId w:val="31"/>
  </w:num>
  <w:num w:numId="2" w16cid:durableId="1708917838">
    <w:abstractNumId w:val="28"/>
  </w:num>
  <w:num w:numId="3" w16cid:durableId="312611495">
    <w:abstractNumId w:val="0"/>
  </w:num>
  <w:num w:numId="4" w16cid:durableId="1577474949">
    <w:abstractNumId w:val="1"/>
  </w:num>
  <w:num w:numId="5" w16cid:durableId="932009036">
    <w:abstractNumId w:val="2"/>
  </w:num>
  <w:num w:numId="6" w16cid:durableId="1269193097">
    <w:abstractNumId w:val="3"/>
  </w:num>
  <w:num w:numId="7" w16cid:durableId="1725830637">
    <w:abstractNumId w:val="8"/>
  </w:num>
  <w:num w:numId="8" w16cid:durableId="1096092102">
    <w:abstractNumId w:val="4"/>
  </w:num>
  <w:num w:numId="9" w16cid:durableId="352416049">
    <w:abstractNumId w:val="5"/>
  </w:num>
  <w:num w:numId="10" w16cid:durableId="652566980">
    <w:abstractNumId w:val="6"/>
  </w:num>
  <w:num w:numId="11" w16cid:durableId="1208103282">
    <w:abstractNumId w:val="7"/>
  </w:num>
  <w:num w:numId="12" w16cid:durableId="1950232226">
    <w:abstractNumId w:val="9"/>
  </w:num>
  <w:num w:numId="13" w16cid:durableId="330913378">
    <w:abstractNumId w:val="33"/>
  </w:num>
  <w:num w:numId="14" w16cid:durableId="70665827">
    <w:abstractNumId w:val="11"/>
  </w:num>
  <w:num w:numId="15" w16cid:durableId="1391029617">
    <w:abstractNumId w:val="14"/>
  </w:num>
  <w:num w:numId="16" w16cid:durableId="800730122">
    <w:abstractNumId w:val="34"/>
  </w:num>
  <w:num w:numId="17" w16cid:durableId="1625842853">
    <w:abstractNumId w:val="35"/>
  </w:num>
  <w:num w:numId="18" w16cid:durableId="445659150">
    <w:abstractNumId w:val="32"/>
  </w:num>
  <w:num w:numId="19" w16cid:durableId="1750955509">
    <w:abstractNumId w:val="21"/>
  </w:num>
  <w:num w:numId="20" w16cid:durableId="1553736092">
    <w:abstractNumId w:val="22"/>
  </w:num>
  <w:num w:numId="21" w16cid:durableId="286397266">
    <w:abstractNumId w:val="16"/>
  </w:num>
  <w:num w:numId="22" w16cid:durableId="1973511243">
    <w:abstractNumId w:val="13"/>
  </w:num>
  <w:num w:numId="23" w16cid:durableId="1923638398">
    <w:abstractNumId w:val="17"/>
  </w:num>
  <w:num w:numId="24" w16cid:durableId="1718777463">
    <w:abstractNumId w:val="24"/>
  </w:num>
  <w:num w:numId="25" w16cid:durableId="638462708">
    <w:abstractNumId w:val="36"/>
  </w:num>
  <w:num w:numId="26" w16cid:durableId="1615014123">
    <w:abstractNumId w:val="39"/>
  </w:num>
  <w:num w:numId="27" w16cid:durableId="89931483">
    <w:abstractNumId w:val="20"/>
  </w:num>
  <w:num w:numId="28" w16cid:durableId="1069308653">
    <w:abstractNumId w:val="30"/>
  </w:num>
  <w:num w:numId="29" w16cid:durableId="1378041320">
    <w:abstractNumId w:val="37"/>
  </w:num>
  <w:num w:numId="30" w16cid:durableId="682173458">
    <w:abstractNumId w:val="25"/>
  </w:num>
  <w:num w:numId="31" w16cid:durableId="426080361">
    <w:abstractNumId w:val="10"/>
  </w:num>
  <w:num w:numId="32" w16cid:durableId="481197946">
    <w:abstractNumId w:val="27"/>
  </w:num>
  <w:num w:numId="33" w16cid:durableId="760297965">
    <w:abstractNumId w:val="23"/>
  </w:num>
  <w:num w:numId="34" w16cid:durableId="1153834949">
    <w:abstractNumId w:val="19"/>
  </w:num>
  <w:num w:numId="35" w16cid:durableId="601912263">
    <w:abstractNumId w:val="26"/>
  </w:num>
  <w:num w:numId="36" w16cid:durableId="1676222871">
    <w:abstractNumId w:val="12"/>
  </w:num>
  <w:num w:numId="37" w16cid:durableId="1760829520">
    <w:abstractNumId w:val="18"/>
  </w:num>
  <w:num w:numId="38" w16cid:durableId="39864882">
    <w:abstractNumId w:val="29"/>
  </w:num>
  <w:num w:numId="39" w16cid:durableId="772362408">
    <w:abstractNumId w:val="38"/>
  </w:num>
  <w:num w:numId="40" w16cid:durableId="18130616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1E8"/>
    <w:rsid w:val="00006C71"/>
    <w:rsid w:val="00010070"/>
    <w:rsid w:val="000122EB"/>
    <w:rsid w:val="00023DB9"/>
    <w:rsid w:val="000315C0"/>
    <w:rsid w:val="00054952"/>
    <w:rsid w:val="00054B7A"/>
    <w:rsid w:val="00060B0D"/>
    <w:rsid w:val="00063E0D"/>
    <w:rsid w:val="00063EA1"/>
    <w:rsid w:val="00067842"/>
    <w:rsid w:val="00070ADE"/>
    <w:rsid w:val="000719CB"/>
    <w:rsid w:val="00077474"/>
    <w:rsid w:val="000860E4"/>
    <w:rsid w:val="00090F54"/>
    <w:rsid w:val="000914A3"/>
    <w:rsid w:val="00096AB7"/>
    <w:rsid w:val="000B0E65"/>
    <w:rsid w:val="000B6686"/>
    <w:rsid w:val="000B690F"/>
    <w:rsid w:val="000C2762"/>
    <w:rsid w:val="000C2E23"/>
    <w:rsid w:val="000C4C9A"/>
    <w:rsid w:val="000D367B"/>
    <w:rsid w:val="000E4265"/>
    <w:rsid w:val="000E5EC0"/>
    <w:rsid w:val="000E67E1"/>
    <w:rsid w:val="000F3C03"/>
    <w:rsid w:val="000F6DF6"/>
    <w:rsid w:val="001000D1"/>
    <w:rsid w:val="00107FEE"/>
    <w:rsid w:val="001223DA"/>
    <w:rsid w:val="00127A41"/>
    <w:rsid w:val="00152C92"/>
    <w:rsid w:val="0015685F"/>
    <w:rsid w:val="001A0272"/>
    <w:rsid w:val="001A05E3"/>
    <w:rsid w:val="001B2118"/>
    <w:rsid w:val="001B5D43"/>
    <w:rsid w:val="001C1597"/>
    <w:rsid w:val="001C5644"/>
    <w:rsid w:val="001D09C8"/>
    <w:rsid w:val="001E044F"/>
    <w:rsid w:val="001E04CC"/>
    <w:rsid w:val="001E05D3"/>
    <w:rsid w:val="001E55A8"/>
    <w:rsid w:val="001F6654"/>
    <w:rsid w:val="00202974"/>
    <w:rsid w:val="00216E1D"/>
    <w:rsid w:val="00220183"/>
    <w:rsid w:val="00247015"/>
    <w:rsid w:val="002641F0"/>
    <w:rsid w:val="0027409E"/>
    <w:rsid w:val="00281A4B"/>
    <w:rsid w:val="002859C1"/>
    <w:rsid w:val="00293876"/>
    <w:rsid w:val="002957BE"/>
    <w:rsid w:val="002A1633"/>
    <w:rsid w:val="002A21C0"/>
    <w:rsid w:val="002B44FD"/>
    <w:rsid w:val="002B5ADE"/>
    <w:rsid w:val="002D67BF"/>
    <w:rsid w:val="002E67CB"/>
    <w:rsid w:val="002F4D30"/>
    <w:rsid w:val="00301B94"/>
    <w:rsid w:val="00313CAE"/>
    <w:rsid w:val="0031723F"/>
    <w:rsid w:val="0032453A"/>
    <w:rsid w:val="0032656B"/>
    <w:rsid w:val="00343DB9"/>
    <w:rsid w:val="00364C8A"/>
    <w:rsid w:val="00366A6A"/>
    <w:rsid w:val="00386251"/>
    <w:rsid w:val="00391B86"/>
    <w:rsid w:val="00391DA0"/>
    <w:rsid w:val="003A1D14"/>
    <w:rsid w:val="003B45D8"/>
    <w:rsid w:val="003C4351"/>
    <w:rsid w:val="003D0FE5"/>
    <w:rsid w:val="003D317C"/>
    <w:rsid w:val="003D31BB"/>
    <w:rsid w:val="003D3BC4"/>
    <w:rsid w:val="003E3BB9"/>
    <w:rsid w:val="003E7AB7"/>
    <w:rsid w:val="00400B1F"/>
    <w:rsid w:val="00401469"/>
    <w:rsid w:val="0040446C"/>
    <w:rsid w:val="00430003"/>
    <w:rsid w:val="0043342A"/>
    <w:rsid w:val="0045089E"/>
    <w:rsid w:val="00455B15"/>
    <w:rsid w:val="004601F1"/>
    <w:rsid w:val="00462515"/>
    <w:rsid w:val="00464B51"/>
    <w:rsid w:val="004672AB"/>
    <w:rsid w:val="0048315B"/>
    <w:rsid w:val="00484FCC"/>
    <w:rsid w:val="00485F31"/>
    <w:rsid w:val="004A765C"/>
    <w:rsid w:val="004C222C"/>
    <w:rsid w:val="004D2279"/>
    <w:rsid w:val="004D63D2"/>
    <w:rsid w:val="004D7F46"/>
    <w:rsid w:val="004E0A96"/>
    <w:rsid w:val="00512F0F"/>
    <w:rsid w:val="00517DA8"/>
    <w:rsid w:val="00520CE9"/>
    <w:rsid w:val="00523012"/>
    <w:rsid w:val="005261A8"/>
    <w:rsid w:val="00532AB7"/>
    <w:rsid w:val="00532E24"/>
    <w:rsid w:val="0054649A"/>
    <w:rsid w:val="00555739"/>
    <w:rsid w:val="00565A98"/>
    <w:rsid w:val="00566636"/>
    <w:rsid w:val="00572AFE"/>
    <w:rsid w:val="0057613A"/>
    <w:rsid w:val="00576FAF"/>
    <w:rsid w:val="005847A0"/>
    <w:rsid w:val="005A20A3"/>
    <w:rsid w:val="005A7BF8"/>
    <w:rsid w:val="005C1579"/>
    <w:rsid w:val="005C526F"/>
    <w:rsid w:val="005E1CF5"/>
    <w:rsid w:val="005E561D"/>
    <w:rsid w:val="005F0AB2"/>
    <w:rsid w:val="006029A9"/>
    <w:rsid w:val="0060646E"/>
    <w:rsid w:val="00632EEF"/>
    <w:rsid w:val="00634378"/>
    <w:rsid w:val="00635C9F"/>
    <w:rsid w:val="00647A11"/>
    <w:rsid w:val="0065361D"/>
    <w:rsid w:val="006566A8"/>
    <w:rsid w:val="0066436D"/>
    <w:rsid w:val="00664B91"/>
    <w:rsid w:val="0066636D"/>
    <w:rsid w:val="0067573A"/>
    <w:rsid w:val="00677904"/>
    <w:rsid w:val="00681870"/>
    <w:rsid w:val="00683EF3"/>
    <w:rsid w:val="00684411"/>
    <w:rsid w:val="006943FD"/>
    <w:rsid w:val="006A0F06"/>
    <w:rsid w:val="006B46D9"/>
    <w:rsid w:val="006C5DE4"/>
    <w:rsid w:val="006D1C45"/>
    <w:rsid w:val="006D3257"/>
    <w:rsid w:val="006D7FB4"/>
    <w:rsid w:val="006E6D5E"/>
    <w:rsid w:val="006F6267"/>
    <w:rsid w:val="006F6C98"/>
    <w:rsid w:val="007007C2"/>
    <w:rsid w:val="0071524E"/>
    <w:rsid w:val="007156D2"/>
    <w:rsid w:val="00730C0A"/>
    <w:rsid w:val="00744FCB"/>
    <w:rsid w:val="00757002"/>
    <w:rsid w:val="0076283E"/>
    <w:rsid w:val="00763EA7"/>
    <w:rsid w:val="0076626C"/>
    <w:rsid w:val="00770CBC"/>
    <w:rsid w:val="007744AD"/>
    <w:rsid w:val="007751A0"/>
    <w:rsid w:val="00795657"/>
    <w:rsid w:val="007A34BC"/>
    <w:rsid w:val="007C340D"/>
    <w:rsid w:val="007C5DE2"/>
    <w:rsid w:val="007D11CB"/>
    <w:rsid w:val="007D58B8"/>
    <w:rsid w:val="007D79E9"/>
    <w:rsid w:val="007E3632"/>
    <w:rsid w:val="007F5B80"/>
    <w:rsid w:val="007F5C14"/>
    <w:rsid w:val="00820C5E"/>
    <w:rsid w:val="00827213"/>
    <w:rsid w:val="0083203F"/>
    <w:rsid w:val="00844FE4"/>
    <w:rsid w:val="00850EF5"/>
    <w:rsid w:val="00853D51"/>
    <w:rsid w:val="00860109"/>
    <w:rsid w:val="00867E9A"/>
    <w:rsid w:val="00871989"/>
    <w:rsid w:val="00873C8A"/>
    <w:rsid w:val="00875545"/>
    <w:rsid w:val="00877398"/>
    <w:rsid w:val="00881EA8"/>
    <w:rsid w:val="00882C17"/>
    <w:rsid w:val="00885B0E"/>
    <w:rsid w:val="00887F09"/>
    <w:rsid w:val="00892845"/>
    <w:rsid w:val="008A02AA"/>
    <w:rsid w:val="008A6CF5"/>
    <w:rsid w:val="008B29AF"/>
    <w:rsid w:val="008C0C33"/>
    <w:rsid w:val="008D19AD"/>
    <w:rsid w:val="008D7191"/>
    <w:rsid w:val="008E5C1F"/>
    <w:rsid w:val="008E630A"/>
    <w:rsid w:val="009144CE"/>
    <w:rsid w:val="009218BC"/>
    <w:rsid w:val="00924EB4"/>
    <w:rsid w:val="0093362E"/>
    <w:rsid w:val="009463E9"/>
    <w:rsid w:val="00952098"/>
    <w:rsid w:val="00954955"/>
    <w:rsid w:val="0097548F"/>
    <w:rsid w:val="0098260B"/>
    <w:rsid w:val="009838BD"/>
    <w:rsid w:val="0099016D"/>
    <w:rsid w:val="009A0713"/>
    <w:rsid w:val="009A72DC"/>
    <w:rsid w:val="009B6B65"/>
    <w:rsid w:val="009B747C"/>
    <w:rsid w:val="009C6AB5"/>
    <w:rsid w:val="009E0380"/>
    <w:rsid w:val="009E5C33"/>
    <w:rsid w:val="009E6A1D"/>
    <w:rsid w:val="009F23E7"/>
    <w:rsid w:val="00A06EEA"/>
    <w:rsid w:val="00A138CE"/>
    <w:rsid w:val="00A23933"/>
    <w:rsid w:val="00A255E7"/>
    <w:rsid w:val="00A30D51"/>
    <w:rsid w:val="00A41443"/>
    <w:rsid w:val="00A61080"/>
    <w:rsid w:val="00AA4D21"/>
    <w:rsid w:val="00AA66BD"/>
    <w:rsid w:val="00AB4048"/>
    <w:rsid w:val="00AC2B8B"/>
    <w:rsid w:val="00AC5ECA"/>
    <w:rsid w:val="00AC70DB"/>
    <w:rsid w:val="00AC7F39"/>
    <w:rsid w:val="00AD3C39"/>
    <w:rsid w:val="00AE0BF4"/>
    <w:rsid w:val="00AF699F"/>
    <w:rsid w:val="00B07950"/>
    <w:rsid w:val="00B1235F"/>
    <w:rsid w:val="00B1405D"/>
    <w:rsid w:val="00B15B93"/>
    <w:rsid w:val="00B24518"/>
    <w:rsid w:val="00B30A6D"/>
    <w:rsid w:val="00B46447"/>
    <w:rsid w:val="00B5429E"/>
    <w:rsid w:val="00B57E11"/>
    <w:rsid w:val="00B72B96"/>
    <w:rsid w:val="00B73188"/>
    <w:rsid w:val="00B85F28"/>
    <w:rsid w:val="00B95CC2"/>
    <w:rsid w:val="00B972A8"/>
    <w:rsid w:val="00BA3322"/>
    <w:rsid w:val="00BB0E06"/>
    <w:rsid w:val="00BB2481"/>
    <w:rsid w:val="00BB67D4"/>
    <w:rsid w:val="00BB7362"/>
    <w:rsid w:val="00BC237B"/>
    <w:rsid w:val="00BC353E"/>
    <w:rsid w:val="00BD1502"/>
    <w:rsid w:val="00BD379C"/>
    <w:rsid w:val="00BE222C"/>
    <w:rsid w:val="00BE4A59"/>
    <w:rsid w:val="00BE72EC"/>
    <w:rsid w:val="00C208D1"/>
    <w:rsid w:val="00C21BA8"/>
    <w:rsid w:val="00C25E0A"/>
    <w:rsid w:val="00C2603B"/>
    <w:rsid w:val="00C26FB1"/>
    <w:rsid w:val="00C4134D"/>
    <w:rsid w:val="00C44157"/>
    <w:rsid w:val="00C47DC5"/>
    <w:rsid w:val="00C50218"/>
    <w:rsid w:val="00C56583"/>
    <w:rsid w:val="00C623B8"/>
    <w:rsid w:val="00C70D60"/>
    <w:rsid w:val="00C957B1"/>
    <w:rsid w:val="00C9744B"/>
    <w:rsid w:val="00CA31DF"/>
    <w:rsid w:val="00CB610A"/>
    <w:rsid w:val="00CD0F19"/>
    <w:rsid w:val="00CE1018"/>
    <w:rsid w:val="00CE5774"/>
    <w:rsid w:val="00CE76F6"/>
    <w:rsid w:val="00CF754D"/>
    <w:rsid w:val="00D10D20"/>
    <w:rsid w:val="00D1285D"/>
    <w:rsid w:val="00D1575B"/>
    <w:rsid w:val="00D23C28"/>
    <w:rsid w:val="00D26014"/>
    <w:rsid w:val="00D41AE2"/>
    <w:rsid w:val="00D43DC1"/>
    <w:rsid w:val="00D852B2"/>
    <w:rsid w:val="00D97F73"/>
    <w:rsid w:val="00DC2FBA"/>
    <w:rsid w:val="00DD7606"/>
    <w:rsid w:val="00DE6722"/>
    <w:rsid w:val="00DF02AC"/>
    <w:rsid w:val="00DF2D20"/>
    <w:rsid w:val="00DF43FD"/>
    <w:rsid w:val="00DF7A7B"/>
    <w:rsid w:val="00E170B9"/>
    <w:rsid w:val="00E1762C"/>
    <w:rsid w:val="00E22584"/>
    <w:rsid w:val="00E22970"/>
    <w:rsid w:val="00E310AF"/>
    <w:rsid w:val="00E3138A"/>
    <w:rsid w:val="00E3317B"/>
    <w:rsid w:val="00E40E6A"/>
    <w:rsid w:val="00E46D90"/>
    <w:rsid w:val="00E511D8"/>
    <w:rsid w:val="00E7366E"/>
    <w:rsid w:val="00E936E0"/>
    <w:rsid w:val="00EA1807"/>
    <w:rsid w:val="00EC166C"/>
    <w:rsid w:val="00ED709D"/>
    <w:rsid w:val="00EF009E"/>
    <w:rsid w:val="00EF1728"/>
    <w:rsid w:val="00EF62CE"/>
    <w:rsid w:val="00EF6880"/>
    <w:rsid w:val="00F212E4"/>
    <w:rsid w:val="00F265C4"/>
    <w:rsid w:val="00F3527D"/>
    <w:rsid w:val="00F36727"/>
    <w:rsid w:val="00F40F7D"/>
    <w:rsid w:val="00F5138F"/>
    <w:rsid w:val="00F54714"/>
    <w:rsid w:val="00F63591"/>
    <w:rsid w:val="00F77149"/>
    <w:rsid w:val="00F800BE"/>
    <w:rsid w:val="00FA19C3"/>
    <w:rsid w:val="00FA476F"/>
    <w:rsid w:val="00FA79F7"/>
    <w:rsid w:val="00FB04EE"/>
    <w:rsid w:val="00FC26B5"/>
    <w:rsid w:val="00FC7E3A"/>
    <w:rsid w:val="00FE4F71"/>
    <w:rsid w:val="00FE6D90"/>
    <w:rsid w:val="00FF412B"/>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1"/>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BA3322"/>
    <w:pPr>
      <w:keepNext/>
      <w:keepLines/>
      <w:spacing w:before="200" w:after="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1"/>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Bulleted Para,Bulletr List Paragraph,CV t,CV text,Dot pt,F5 List Paragraph,FooterText,L,List Paragraph1,List Paragraph11,List Paragraph2,List Paragraph21,NFP GP Bulleted List,Paragraphe de liste1,Recommendation,numbered,リスト段落1"/>
    <w:basedOn w:val="Normal"/>
    <w:link w:val="ListParagraphChar"/>
    <w:uiPriority w:val="1"/>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BA3322"/>
    <w:rPr>
      <w:rFonts w:asciiTheme="majorHAnsi" w:eastAsiaTheme="majorEastAsia" w:hAnsiTheme="majorHAnsi" w:cstheme="majorBidi"/>
      <w:b/>
      <w:bCs/>
      <w:iCs/>
      <w:color w:val="595959" w:themeColor="text1" w:themeTint="A6"/>
      <w:sz w:val="22"/>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Simpleliststylelevel1">
    <w:name w:val="Simple list style level 1"/>
    <w:basedOn w:val="BodyCopy"/>
    <w:qFormat/>
    <w:rsid w:val="000B690F"/>
    <w:pPr>
      <w:numPr>
        <w:numId w:val="15"/>
      </w:numPr>
      <w:ind w:left="357" w:hanging="357"/>
      <w:contextualSpacing/>
    </w:pPr>
    <w:rPr>
      <w:kern w:val="2"/>
    </w:rPr>
  </w:style>
  <w:style w:type="paragraph" w:customStyle="1" w:styleId="Simpleliststylelevel2">
    <w:name w:val="Simple list style level 2"/>
    <w:basedOn w:val="BodyCopy"/>
    <w:qFormat/>
    <w:rsid w:val="000B690F"/>
    <w:pPr>
      <w:numPr>
        <w:ilvl w:val="1"/>
        <w:numId w:val="15"/>
      </w:numPr>
      <w:ind w:left="709" w:hanging="283"/>
    </w:pPr>
    <w:rPr>
      <w:kern w:val="2"/>
    </w:rPr>
  </w:style>
  <w:style w:type="paragraph" w:customStyle="1" w:styleId="Numberedliststylelevel1">
    <w:name w:val="Numbered list style level 1"/>
    <w:basedOn w:val="ListParagraph"/>
    <w:qFormat/>
    <w:rsid w:val="000B690F"/>
    <w:pPr>
      <w:numPr>
        <w:numId w:val="14"/>
      </w:numPr>
    </w:pPr>
  </w:style>
  <w:style w:type="paragraph" w:customStyle="1" w:styleId="Numberedliststylelevel2">
    <w:name w:val="Numbered list style level 2"/>
    <w:basedOn w:val="ListParagraph"/>
    <w:qFormat/>
    <w:rsid w:val="000B690F"/>
    <w:pPr>
      <w:numPr>
        <w:ilvl w:val="1"/>
        <w:numId w:val="14"/>
      </w:numPr>
      <w:ind w:left="851" w:hanging="425"/>
    </w:pPr>
  </w:style>
  <w:style w:type="paragraph" w:customStyle="1" w:styleId="Numberedliststylelevel3">
    <w:name w:val="Numbered list style level 3"/>
    <w:basedOn w:val="ListParagraph"/>
    <w:qFormat/>
    <w:rsid w:val="000B690F"/>
    <w:pPr>
      <w:numPr>
        <w:ilvl w:val="2"/>
        <w:numId w:val="14"/>
      </w:numPr>
      <w:ind w:left="1418" w:hanging="142"/>
    </w:pPr>
    <w:rPr>
      <w:kern w:val="2"/>
    </w:rPr>
  </w:style>
  <w:style w:type="paragraph" w:customStyle="1" w:styleId="Bullet2">
    <w:name w:val="Bullet 2"/>
    <w:basedOn w:val="Normal"/>
    <w:qFormat/>
    <w:rsid w:val="006029A9"/>
    <w:pPr>
      <w:numPr>
        <w:numId w:val="23"/>
      </w:numPr>
      <w:spacing w:before="0"/>
    </w:pPr>
    <w:rPr>
      <w:rFonts w:asciiTheme="minorHAnsi" w:eastAsiaTheme="minorHAnsi" w:hAnsiTheme="minorHAnsi"/>
      <w:color w:val="auto"/>
      <w:sz w:val="22"/>
      <w:szCs w:val="24"/>
      <w:lang w:val="en-AU"/>
    </w:rPr>
  </w:style>
  <w:style w:type="character" w:customStyle="1" w:styleId="UnresolvedMention1">
    <w:name w:val="Unresolved Mention1"/>
    <w:basedOn w:val="DefaultParagraphFont"/>
    <w:uiPriority w:val="99"/>
    <w:semiHidden/>
    <w:unhideWhenUsed/>
    <w:rsid w:val="00070ADE"/>
    <w:rPr>
      <w:color w:val="605E5C"/>
      <w:shd w:val="clear" w:color="auto" w:fill="E1DFDD"/>
    </w:rPr>
  </w:style>
  <w:style w:type="character" w:styleId="FollowedHyperlink">
    <w:name w:val="FollowedHyperlink"/>
    <w:basedOn w:val="DefaultParagraphFont"/>
    <w:uiPriority w:val="99"/>
    <w:semiHidden/>
    <w:unhideWhenUsed/>
    <w:rsid w:val="00070ADE"/>
    <w:rPr>
      <w:color w:val="800080" w:themeColor="followedHyperlink"/>
      <w:u w:val="single"/>
    </w:rPr>
  </w:style>
  <w:style w:type="character" w:customStyle="1" w:styleId="ListParagraphChar">
    <w:name w:val="List Paragraph Char"/>
    <w:aliases w:val="Bullet list Char,Bulleted Para Char,Bulletr List Paragraph Char,CV t Char,CV text Char,Dot pt Char,F5 List Paragraph Char,FooterText Char,L Char,List Paragraph1 Char,List Paragraph11 Char,List Paragraph2 Char,List Paragraph21 Char"/>
    <w:basedOn w:val="DefaultParagraphFont"/>
    <w:link w:val="ListParagraph"/>
    <w:uiPriority w:val="1"/>
    <w:qFormat/>
    <w:locked/>
    <w:rsid w:val="00E7366E"/>
    <w:rPr>
      <w:rFonts w:asciiTheme="majorHAnsi" w:hAnsiTheme="majorHAnsi"/>
      <w:color w:val="595959" w:themeColor="text1" w:themeTint="A6"/>
      <w:sz w:val="21"/>
      <w:szCs w:val="21"/>
      <w:lang w:val="en-US"/>
    </w:rPr>
  </w:style>
  <w:style w:type="character" w:styleId="CommentReference">
    <w:name w:val="annotation reference"/>
    <w:basedOn w:val="DefaultParagraphFont"/>
    <w:uiPriority w:val="99"/>
    <w:semiHidden/>
    <w:unhideWhenUsed/>
    <w:rsid w:val="00E40E6A"/>
    <w:rPr>
      <w:sz w:val="16"/>
      <w:szCs w:val="16"/>
    </w:rPr>
  </w:style>
  <w:style w:type="paragraph" w:styleId="CommentText">
    <w:name w:val="annotation text"/>
    <w:basedOn w:val="Normal"/>
    <w:link w:val="CommentTextChar"/>
    <w:uiPriority w:val="99"/>
    <w:semiHidden/>
    <w:unhideWhenUsed/>
    <w:rsid w:val="00E40E6A"/>
    <w:rPr>
      <w:sz w:val="20"/>
      <w:szCs w:val="20"/>
    </w:rPr>
  </w:style>
  <w:style w:type="character" w:customStyle="1" w:styleId="CommentTextChar">
    <w:name w:val="Comment Text Char"/>
    <w:basedOn w:val="DefaultParagraphFont"/>
    <w:link w:val="CommentText"/>
    <w:uiPriority w:val="99"/>
    <w:semiHidden/>
    <w:rsid w:val="00E40E6A"/>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E40E6A"/>
    <w:rPr>
      <w:b/>
      <w:bCs/>
    </w:rPr>
  </w:style>
  <w:style w:type="character" w:customStyle="1" w:styleId="CommentSubjectChar">
    <w:name w:val="Comment Subject Char"/>
    <w:basedOn w:val="CommentTextChar"/>
    <w:link w:val="CommentSubject"/>
    <w:uiPriority w:val="99"/>
    <w:semiHidden/>
    <w:rsid w:val="00E40E6A"/>
    <w:rPr>
      <w:rFonts w:asciiTheme="majorHAnsi" w:hAnsiTheme="majorHAnsi"/>
      <w:b/>
      <w:bCs/>
      <w:color w:val="FFFFFF" w:themeColor="background1"/>
      <w:sz w:val="20"/>
      <w:szCs w:val="20"/>
      <w:lang w:val="en-US"/>
    </w:rPr>
  </w:style>
  <w:style w:type="paragraph" w:styleId="Revision">
    <w:name w:val="Revision"/>
    <w:hidden/>
    <w:uiPriority w:val="99"/>
    <w:semiHidden/>
    <w:rsid w:val="00247015"/>
    <w:rPr>
      <w:rFonts w:asciiTheme="majorHAnsi" w:hAnsiTheme="majorHAnsi"/>
      <w:color w:val="FFFFFF" w:themeColor="background1"/>
      <w:sz w:val="3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v.vic.gov.au/recordkeeping-government/standards-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ecv.catholic.edu.au/getmedia/ebe135a4-d1b3-48a0-81fe-50d4fc451bcd/Identifying-and-Responding-to-All-Forms-of-Abuse.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9A4DD-4D16-4E98-A234-DEFEA8787066}">
  <ds:schemaRefs>
    <ds:schemaRef ds:uri="http://schemas.microsoft.com/sharepoint/events"/>
  </ds:schemaRefs>
</ds:datastoreItem>
</file>

<file path=customXml/itemProps2.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918AE5C1-9779-499F-83C4-E6BE3F8DE589}">
  <ds:schemaRefs>
    <ds:schemaRef ds:uri="http://schemas.openxmlformats.org/officeDocument/2006/bibliography"/>
  </ds:schemaRefs>
</ds:datastoreItem>
</file>

<file path=customXml/itemProps4.xml><?xml version="1.0" encoding="utf-8"?>
<ds:datastoreItem xmlns:ds="http://schemas.openxmlformats.org/officeDocument/2006/customXml" ds:itemID="{6CD89388-CF2A-4F6A-9E9D-6531D8600153}">
  <ds:schemaRefs>
    <ds:schemaRef ds:uri="http://www.w3.org/2001/XMLSchema"/>
  </ds:schemaRefs>
</ds:datastoreItem>
</file>

<file path=customXml/itemProps5.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6.xml><?xml version="1.0" encoding="utf-8"?>
<ds:datastoreItem xmlns:ds="http://schemas.openxmlformats.org/officeDocument/2006/customXml" ds:itemID="{9EF64D04-B71E-4DCA-9A6C-FED4B71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CEM Word Template.dotx</Template>
  <TotalTime>2</TotalTime>
  <Pages>1</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MACS Policy Template_Schools</vt:lpstr>
    </vt:vector>
  </TitlesOfParts>
  <Company>Three's a Crowd</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Template_Schools</dc:title>
  <dc:creator>Brennan, Jonathan</dc:creator>
  <cp:lastModifiedBy>Leah Taylor</cp:lastModifiedBy>
  <cp:revision>4</cp:revision>
  <cp:lastPrinted>2024-11-20T22:54:00Z</cp:lastPrinted>
  <dcterms:created xsi:type="dcterms:W3CDTF">2024-11-20T22:54:00Z</dcterms:created>
  <dcterms:modified xsi:type="dcterms:W3CDTF">2024-11-20T22:55:00Z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4fc44599-bb49-46ff-a768-f90db9ae4721</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FooterType">
    <vt:lpwstr>1</vt:lpwstr>
  </property>
  <property fmtid="{D5CDD505-2E9C-101B-9397-08002B2CF9AE}" pid="10" name="DocumentID">
    <vt:lpwstr>ME_198474480_1</vt:lpwstr>
  </property>
  <property fmtid="{D5CDD505-2E9C-101B-9397-08002B2CF9AE}" pid="11" name="Custom1">
    <vt:lpwstr>1378890</vt:lpwstr>
  </property>
</Properties>
</file>